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8" w:type="dxa"/>
        <w:tblInd w:w="-639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8576"/>
      </w:tblGrid>
      <w:tr w:rsidR="0071739E" w:rsidRPr="0071739E" w:rsidTr="00647966">
        <w:tc>
          <w:tcPr>
            <w:tcW w:w="1702" w:type="dxa"/>
            <w:vAlign w:val="center"/>
          </w:tcPr>
          <w:p w:rsidR="0071739E" w:rsidRPr="0071739E" w:rsidRDefault="0071739E" w:rsidP="0071739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rnegie" w:eastAsia="Times New Roman" w:hAnsi="Carnegie" w:cs="Times New Roman"/>
                <w:b/>
                <w:sz w:val="14"/>
                <w:szCs w:val="20"/>
                <w:lang w:eastAsia="hu-HU"/>
              </w:rPr>
            </w:pPr>
            <w:r w:rsidRPr="0071739E">
              <w:rPr>
                <w:rFonts w:ascii="Carnegie" w:eastAsia="Times New Roman" w:hAnsi="Carnegie" w:cs="Times New Roman"/>
                <w:b/>
                <w:noProof/>
                <w:sz w:val="14"/>
                <w:szCs w:val="20"/>
                <w:lang w:eastAsia="hu-HU"/>
              </w:rPr>
              <w:drawing>
                <wp:inline distT="0" distB="0" distL="0" distR="0" wp14:anchorId="389AC5B4" wp14:editId="249F6A9A">
                  <wp:extent cx="933450" cy="1343025"/>
                  <wp:effectExtent l="0" t="0" r="0" b="0"/>
                  <wp:docPr id="4" name="Kép 4" descr="GFF_A3_Gyula_sz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FF_A3_Gyula_szi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6" w:type="dxa"/>
          </w:tcPr>
          <w:p w:rsidR="0071739E" w:rsidRPr="0071739E" w:rsidRDefault="0071739E" w:rsidP="0071739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smallCaps/>
                <w:spacing w:val="30"/>
                <w:sz w:val="32"/>
                <w:szCs w:val="32"/>
                <w:lang w:eastAsia="hu-HU"/>
              </w:rPr>
            </w:pPr>
            <w:r w:rsidRPr="0071739E">
              <w:rPr>
                <w:rFonts w:ascii="Palatino Linotype" w:eastAsia="Times New Roman" w:hAnsi="Palatino Linotype" w:cs="Times New Roman"/>
                <w:b/>
                <w:smallCaps/>
                <w:spacing w:val="30"/>
                <w:sz w:val="32"/>
                <w:szCs w:val="32"/>
                <w:lang w:eastAsia="hu-HU"/>
              </w:rPr>
              <w:t>Gál Ferenc Főiskola</w:t>
            </w:r>
          </w:p>
          <w:p w:rsidR="0071739E" w:rsidRPr="0071739E" w:rsidRDefault="0071739E" w:rsidP="0071739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smallCaps/>
                <w:spacing w:val="30"/>
                <w:sz w:val="32"/>
                <w:szCs w:val="32"/>
                <w:lang w:eastAsia="hu-HU"/>
              </w:rPr>
            </w:pPr>
            <w:r w:rsidRPr="0071739E">
              <w:rPr>
                <w:rFonts w:ascii="Palatino Linotype" w:eastAsia="Times New Roman" w:hAnsi="Palatino Linotype" w:cs="Times New Roman"/>
                <w:b/>
                <w:smallCaps/>
                <w:spacing w:val="30"/>
                <w:sz w:val="32"/>
                <w:szCs w:val="32"/>
                <w:lang w:eastAsia="hu-HU"/>
              </w:rPr>
              <w:t>Egészség- és Szociális Tudományi Kar</w:t>
            </w:r>
          </w:p>
          <w:p w:rsidR="0071739E" w:rsidRPr="0071739E" w:rsidRDefault="0071739E" w:rsidP="0071739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71739E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5700 Gyula, Szent István u. 17-19.</w:t>
            </w:r>
            <w:r w:rsidRPr="0071739E">
              <w:rPr>
                <w:rFonts w:ascii="Times New Roman" w:eastAsia="Times New Roman" w:hAnsi="Times New Roman" w:cs="Times New Roman"/>
                <w:i/>
                <w:lang w:eastAsia="hu-HU"/>
              </w:rPr>
              <w:br/>
            </w:r>
            <w:r w:rsidRPr="0071739E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Tel</w:t>
            </w:r>
            <w:proofErr w:type="gramStart"/>
            <w:r w:rsidRPr="0071739E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.:</w:t>
            </w:r>
            <w:proofErr w:type="gramEnd"/>
            <w:r w:rsidRPr="0071739E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+36-66-561-620, </w:t>
            </w:r>
            <w:r w:rsidRPr="007173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E-mail: </w:t>
            </w:r>
            <w:r w:rsidRPr="0071739E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titkarsag.gyula@gff-gyula.hu</w:t>
            </w:r>
          </w:p>
        </w:tc>
      </w:tr>
    </w:tbl>
    <w:p w:rsidR="0071739E" w:rsidRPr="0071739E" w:rsidRDefault="0071739E" w:rsidP="0071739E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rnegie" w:eastAsia="Times New Roman" w:hAnsi="Carnegie" w:cs="Times New Roman"/>
          <w:sz w:val="24"/>
          <w:szCs w:val="20"/>
          <w:lang w:eastAsia="hu-HU"/>
        </w:rPr>
      </w:pPr>
    </w:p>
    <w:p w:rsidR="00B71B4B" w:rsidRPr="00185CA6" w:rsidRDefault="00323761" w:rsidP="00185CA6">
      <w:pPr>
        <w:spacing w:line="360" w:lineRule="auto"/>
        <w:jc w:val="center"/>
        <w:rPr>
          <w:rFonts w:cstheme="minorHAnsi"/>
          <w:b/>
          <w:caps/>
          <w:sz w:val="32"/>
          <w:szCs w:val="24"/>
        </w:rPr>
      </w:pPr>
      <w:r w:rsidRPr="00185CA6">
        <w:rPr>
          <w:rFonts w:cstheme="minorHAnsi"/>
          <w:b/>
          <w:caps/>
          <w:sz w:val="32"/>
          <w:szCs w:val="24"/>
        </w:rPr>
        <w:t>Szakdolgozati útmutató</w:t>
      </w:r>
    </w:p>
    <w:p w:rsidR="00323761" w:rsidRPr="00185CA6" w:rsidRDefault="00323761" w:rsidP="00185CA6">
      <w:pPr>
        <w:spacing w:line="360" w:lineRule="auto"/>
        <w:jc w:val="center"/>
        <w:rPr>
          <w:b/>
          <w:sz w:val="28"/>
          <w:szCs w:val="24"/>
        </w:rPr>
      </w:pPr>
      <w:r w:rsidRPr="00185CA6">
        <w:rPr>
          <w:b/>
          <w:sz w:val="28"/>
          <w:szCs w:val="24"/>
        </w:rPr>
        <w:t xml:space="preserve">Gál Ferenc Főiskola Egészség- és Szociális Tudományi Kar, </w:t>
      </w:r>
      <w:bookmarkStart w:id="0" w:name="_GoBack"/>
      <w:bookmarkEnd w:id="0"/>
      <w:r w:rsidRPr="00185CA6">
        <w:rPr>
          <w:b/>
          <w:sz w:val="28"/>
          <w:szCs w:val="24"/>
        </w:rPr>
        <w:br/>
        <w:t>Egészségtudományi Intézet, Gyula</w:t>
      </w:r>
    </w:p>
    <w:p w:rsidR="008F326F" w:rsidRPr="003558F6" w:rsidRDefault="00185CA6" w:rsidP="00185CA6">
      <w:pPr>
        <w:tabs>
          <w:tab w:val="left" w:pos="261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F326F" w:rsidRDefault="00F47738" w:rsidP="00185CA6">
      <w:pPr>
        <w:spacing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>Jelen szabályzat alapja</w:t>
      </w:r>
      <w:r w:rsidR="008F326F" w:rsidRPr="003558F6">
        <w:rPr>
          <w:sz w:val="24"/>
          <w:szCs w:val="24"/>
        </w:rPr>
        <w:t xml:space="preserve"> </w:t>
      </w:r>
      <w:r w:rsidR="00025C86" w:rsidRPr="003558F6">
        <w:rPr>
          <w:sz w:val="24"/>
          <w:szCs w:val="24"/>
        </w:rPr>
        <w:t xml:space="preserve">a </w:t>
      </w:r>
      <w:r w:rsidR="00185CA6">
        <w:rPr>
          <w:sz w:val="24"/>
          <w:szCs w:val="24"/>
        </w:rPr>
        <w:t>N</w:t>
      </w:r>
      <w:r w:rsidR="00025C86" w:rsidRPr="003558F6">
        <w:rPr>
          <w:sz w:val="24"/>
          <w:szCs w:val="24"/>
        </w:rPr>
        <w:t>emzeti felsőoktatásról szóló 2011. évi CCIV. törvény egyes rendelkezéseinek végrehajtásáról szóló</w:t>
      </w:r>
      <w:r w:rsidR="008F326F" w:rsidRPr="003558F6">
        <w:rPr>
          <w:sz w:val="24"/>
          <w:szCs w:val="24"/>
        </w:rPr>
        <w:t xml:space="preserve"> 87/2015. (IV. 9.) Korm. rendelet 55. § (2) 12. pontja</w:t>
      </w:r>
      <w:r w:rsidRPr="003558F6">
        <w:rPr>
          <w:sz w:val="24"/>
          <w:szCs w:val="24"/>
        </w:rPr>
        <w:t>, valamint a Gál Ferenc Főiskola (a továbbiakban: Főiskola) Tanulmányi és Vizsgaszabályzatának (TVSZ) 29. §</w:t>
      </w:r>
      <w:proofErr w:type="spellStart"/>
      <w:r w:rsidRPr="003558F6">
        <w:rPr>
          <w:sz w:val="24"/>
          <w:szCs w:val="24"/>
        </w:rPr>
        <w:t>-a</w:t>
      </w:r>
      <w:proofErr w:type="spellEnd"/>
      <w:r w:rsidRPr="003558F6">
        <w:rPr>
          <w:sz w:val="24"/>
          <w:szCs w:val="24"/>
        </w:rPr>
        <w:t>.</w:t>
      </w:r>
      <w:r w:rsidR="009E6744">
        <w:rPr>
          <w:sz w:val="24"/>
          <w:szCs w:val="24"/>
        </w:rPr>
        <w:t xml:space="preserve"> </w:t>
      </w:r>
      <w:proofErr w:type="gramStart"/>
      <w:r w:rsidR="009E6744">
        <w:rPr>
          <w:sz w:val="24"/>
          <w:szCs w:val="24"/>
        </w:rPr>
        <w:t>A</w:t>
      </w:r>
      <w:proofErr w:type="gramEnd"/>
      <w:r w:rsidR="009E6744">
        <w:rPr>
          <w:sz w:val="24"/>
          <w:szCs w:val="24"/>
        </w:rPr>
        <w:t xml:space="preserve"> szabályzat hatálya kiterjed az Egészség- és Szociális Tudományi Kar (a továbbiakban: Kar) Egészségtudományi Intézetének (a továbbiakban: Intézet) valamennyi hallgatójára.</w:t>
      </w:r>
    </w:p>
    <w:p w:rsidR="00185CA6" w:rsidRPr="003558F6" w:rsidRDefault="00185CA6" w:rsidP="00185CA6">
      <w:pPr>
        <w:spacing w:line="360" w:lineRule="auto"/>
        <w:jc w:val="both"/>
        <w:rPr>
          <w:sz w:val="24"/>
          <w:szCs w:val="24"/>
        </w:rPr>
      </w:pPr>
    </w:p>
    <w:p w:rsidR="00865465" w:rsidRPr="003558F6" w:rsidRDefault="00865465" w:rsidP="00185CA6">
      <w:pPr>
        <w:pStyle w:val="Listaszerbekezds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3558F6">
        <w:rPr>
          <w:b/>
          <w:sz w:val="24"/>
          <w:szCs w:val="24"/>
        </w:rPr>
        <w:t>BEVEZETÉS</w:t>
      </w:r>
    </w:p>
    <w:p w:rsidR="00865465" w:rsidRPr="003558F6" w:rsidRDefault="00865465" w:rsidP="00185CA6">
      <w:pPr>
        <w:spacing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>A tanulmányok sikeres befejezésének feltétele megfelelő színvonalú szakdolgozat készítése. A szakdolgozat követelményrendszerében igen fontos a témaválasztás, és az egységes tartalmi és formai kivitel. Ez egyrészt segíti az objektív elbírálást, másrészt a hallgató önálló munkájának elkészítéséhez segítséget nyújt. A szakdolgozat</w:t>
      </w:r>
      <w:r w:rsidR="00F240F5" w:rsidRPr="003558F6">
        <w:rPr>
          <w:sz w:val="24"/>
          <w:szCs w:val="24"/>
        </w:rPr>
        <w:t>ok általános,</w:t>
      </w:r>
      <w:r w:rsidRPr="003558F6">
        <w:rPr>
          <w:sz w:val="24"/>
          <w:szCs w:val="24"/>
        </w:rPr>
        <w:t xml:space="preserve"> tartalmi és formai követelményeivel kapcsolatos tudnivalókat az alábbiakban foglaljuk össze.</w:t>
      </w:r>
    </w:p>
    <w:p w:rsidR="00865465" w:rsidRPr="003558F6" w:rsidRDefault="00323761" w:rsidP="00185CA6">
      <w:pPr>
        <w:spacing w:after="240"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>Minden szakdolgozatnál a</w:t>
      </w:r>
      <w:r w:rsidR="00865465" w:rsidRPr="003558F6">
        <w:rPr>
          <w:sz w:val="24"/>
          <w:szCs w:val="24"/>
        </w:rPr>
        <w:t xml:space="preserve">lapvető követelmény, hogy a témát gondozó intézet </w:t>
      </w:r>
      <w:r w:rsidR="00185CA6">
        <w:rPr>
          <w:sz w:val="24"/>
          <w:szCs w:val="24"/>
        </w:rPr>
        <w:t xml:space="preserve">illetve az opponens </w:t>
      </w:r>
      <w:r w:rsidR="00865465" w:rsidRPr="003558F6">
        <w:rPr>
          <w:sz w:val="24"/>
          <w:szCs w:val="24"/>
        </w:rPr>
        <w:t xml:space="preserve">el tudja bírálni a hallgató </w:t>
      </w:r>
      <w:r w:rsidR="00865465" w:rsidRPr="003558F6">
        <w:rPr>
          <w:b/>
          <w:sz w:val="24"/>
          <w:szCs w:val="24"/>
        </w:rPr>
        <w:t xml:space="preserve">önálló munkájának mértékét. </w:t>
      </w:r>
      <w:r w:rsidR="00865465" w:rsidRPr="003558F6">
        <w:rPr>
          <w:sz w:val="24"/>
          <w:szCs w:val="24"/>
        </w:rPr>
        <w:t xml:space="preserve">A szakdolgozat készítése során tűnik ki a hallgató adatgyűjtő, tervező, </w:t>
      </w:r>
      <w:r w:rsidR="00306857">
        <w:rPr>
          <w:sz w:val="24"/>
          <w:szCs w:val="24"/>
        </w:rPr>
        <w:t>kutatói</w:t>
      </w:r>
      <w:r w:rsidR="00865465" w:rsidRPr="003558F6">
        <w:rPr>
          <w:sz w:val="24"/>
          <w:szCs w:val="24"/>
        </w:rPr>
        <w:t xml:space="preserve"> készsége és szintetizáló képessége. A szakdolgozat készítőjének bizonyítani kell, hogy a szerzett alap-</w:t>
      </w:r>
      <w:r w:rsidR="007B5351">
        <w:rPr>
          <w:sz w:val="24"/>
          <w:szCs w:val="24"/>
        </w:rPr>
        <w:t xml:space="preserve"> </w:t>
      </w:r>
      <w:r w:rsidR="00865465" w:rsidRPr="003558F6">
        <w:rPr>
          <w:sz w:val="24"/>
          <w:szCs w:val="24"/>
        </w:rPr>
        <w:t xml:space="preserve">és szaktárgyi ismereteket jól tudja alkalmazni, a bonyolult és sokrétű összefüggéseket, hatásokat és kölcsönhatásokat képes feltárni, </w:t>
      </w:r>
      <w:r w:rsidR="00865465" w:rsidRPr="003558F6">
        <w:rPr>
          <w:b/>
          <w:sz w:val="24"/>
          <w:szCs w:val="24"/>
        </w:rPr>
        <w:t>tud következtetéseket levonni</w:t>
      </w:r>
      <w:r w:rsidR="00865465" w:rsidRPr="003558F6">
        <w:rPr>
          <w:sz w:val="24"/>
          <w:szCs w:val="24"/>
        </w:rPr>
        <w:t xml:space="preserve"> és </w:t>
      </w:r>
      <w:r w:rsidR="00865465" w:rsidRPr="003558F6">
        <w:rPr>
          <w:b/>
          <w:sz w:val="24"/>
          <w:szCs w:val="24"/>
        </w:rPr>
        <w:t>helyes véleményt alkotni</w:t>
      </w:r>
      <w:r w:rsidR="00865465" w:rsidRPr="003558F6">
        <w:rPr>
          <w:sz w:val="24"/>
          <w:szCs w:val="24"/>
        </w:rPr>
        <w:t>.</w:t>
      </w:r>
    </w:p>
    <w:p w:rsidR="00025C86" w:rsidRPr="003558F6" w:rsidRDefault="00966943" w:rsidP="00185CA6">
      <w:pPr>
        <w:pStyle w:val="Listaszerbekezds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3558F6">
        <w:rPr>
          <w:b/>
          <w:sz w:val="24"/>
          <w:szCs w:val="24"/>
        </w:rPr>
        <w:lastRenderedPageBreak/>
        <w:t>A SZAKDOLGOZATOK ÁLTALÁNOS KÖVETELMÉNYEI</w:t>
      </w:r>
    </w:p>
    <w:p w:rsidR="00025C86" w:rsidRPr="003558F6" w:rsidRDefault="00025C86" w:rsidP="00185CA6">
      <w:pPr>
        <w:spacing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 xml:space="preserve">A szakdolgozat a szakos képzési és kimeneti követelményeknek megfelelő tartalmú, </w:t>
      </w:r>
      <w:r w:rsidR="00E63853" w:rsidRPr="003558F6">
        <w:rPr>
          <w:sz w:val="24"/>
          <w:szCs w:val="24"/>
        </w:rPr>
        <w:t xml:space="preserve">a jelen szabályzatban meghatározott formában elkészített, </w:t>
      </w:r>
      <w:r w:rsidRPr="003558F6">
        <w:rPr>
          <w:sz w:val="24"/>
          <w:szCs w:val="24"/>
        </w:rPr>
        <w:t>a tanulmányok lezárásakor írt dolgozat.</w:t>
      </w:r>
    </w:p>
    <w:p w:rsidR="00025C86" w:rsidRPr="003558F6" w:rsidRDefault="00323761" w:rsidP="00185CA6">
      <w:pPr>
        <w:spacing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>Az Intézet m</w:t>
      </w:r>
      <w:r w:rsidR="00025C86" w:rsidRPr="003558F6">
        <w:rPr>
          <w:sz w:val="24"/>
          <w:szCs w:val="24"/>
        </w:rPr>
        <w:t>inden alapképzésben</w:t>
      </w:r>
      <w:r w:rsidRPr="003558F6">
        <w:rPr>
          <w:sz w:val="24"/>
          <w:szCs w:val="24"/>
        </w:rPr>
        <w:t xml:space="preserve"> </w:t>
      </w:r>
      <w:r w:rsidR="00025C86" w:rsidRPr="003558F6">
        <w:rPr>
          <w:sz w:val="24"/>
          <w:szCs w:val="24"/>
        </w:rPr>
        <w:t>részt vevő, továbbá minden szakirányú továbbképzési szakon tanulmányokat folytató hallgató</w:t>
      </w:r>
      <w:r w:rsidRPr="003558F6">
        <w:rPr>
          <w:sz w:val="24"/>
          <w:szCs w:val="24"/>
        </w:rPr>
        <w:t>ja</w:t>
      </w:r>
      <w:r w:rsidR="00025C86" w:rsidRPr="003558F6">
        <w:rPr>
          <w:sz w:val="24"/>
          <w:szCs w:val="24"/>
        </w:rPr>
        <w:t xml:space="preserve"> a szak lezárásaként szakdolgozatot ír</w:t>
      </w:r>
      <w:r w:rsidR="003838A0" w:rsidRPr="003558F6">
        <w:rPr>
          <w:sz w:val="24"/>
          <w:szCs w:val="24"/>
        </w:rPr>
        <w:t>, mely az oklevél megszerzésének feltétele.</w:t>
      </w:r>
      <w:r w:rsidR="00F06403" w:rsidRPr="003558F6">
        <w:rPr>
          <w:sz w:val="24"/>
          <w:szCs w:val="24"/>
        </w:rPr>
        <w:t xml:space="preserve"> A</w:t>
      </w:r>
      <w:r w:rsidR="009E6744">
        <w:rPr>
          <w:sz w:val="24"/>
          <w:szCs w:val="24"/>
        </w:rPr>
        <w:t xml:space="preserve"> </w:t>
      </w:r>
      <w:r w:rsidR="00F06403" w:rsidRPr="003558F6">
        <w:rPr>
          <w:sz w:val="24"/>
          <w:szCs w:val="24"/>
        </w:rPr>
        <w:t>hallgató a szakdolgozat</w:t>
      </w:r>
      <w:r w:rsidR="009E6744">
        <w:rPr>
          <w:sz w:val="24"/>
          <w:szCs w:val="24"/>
        </w:rPr>
        <w:t>-készítés</w:t>
      </w:r>
      <w:r w:rsidR="00F06403" w:rsidRPr="003558F6">
        <w:rPr>
          <w:sz w:val="24"/>
          <w:szCs w:val="24"/>
        </w:rPr>
        <w:t>i követelmény</w:t>
      </w:r>
      <w:r w:rsidR="009E6744">
        <w:rPr>
          <w:sz w:val="24"/>
          <w:szCs w:val="24"/>
        </w:rPr>
        <w:t xml:space="preserve"> alól</w:t>
      </w:r>
      <w:r w:rsidR="00F06403" w:rsidRPr="003558F6">
        <w:rPr>
          <w:sz w:val="24"/>
          <w:szCs w:val="24"/>
        </w:rPr>
        <w:t xml:space="preserve"> </w:t>
      </w:r>
      <w:r w:rsidR="009E6744">
        <w:rPr>
          <w:sz w:val="24"/>
          <w:szCs w:val="24"/>
        </w:rPr>
        <w:t>a</w:t>
      </w:r>
      <w:r w:rsidR="00F06403" w:rsidRPr="003558F6">
        <w:rPr>
          <w:sz w:val="24"/>
          <w:szCs w:val="24"/>
        </w:rPr>
        <w:t xml:space="preserve"> </w:t>
      </w:r>
      <w:r w:rsidR="009E6744">
        <w:rPr>
          <w:sz w:val="24"/>
          <w:szCs w:val="24"/>
        </w:rPr>
        <w:t>8.</w:t>
      </w:r>
      <w:r w:rsidR="00F06403" w:rsidRPr="003558F6">
        <w:rPr>
          <w:sz w:val="24"/>
          <w:szCs w:val="24"/>
          <w:highlight w:val="yellow"/>
        </w:rPr>
        <w:t xml:space="preserve"> </w:t>
      </w:r>
      <w:r w:rsidR="00F06403" w:rsidRPr="009E6744">
        <w:rPr>
          <w:sz w:val="24"/>
          <w:szCs w:val="24"/>
        </w:rPr>
        <w:t>pontban</w:t>
      </w:r>
      <w:r w:rsidR="00F06403" w:rsidRPr="003558F6">
        <w:rPr>
          <w:sz w:val="24"/>
          <w:szCs w:val="24"/>
        </w:rPr>
        <w:t xml:space="preserve"> meghatározottak szerint</w:t>
      </w:r>
      <w:r w:rsidR="009E6744">
        <w:rPr>
          <w:sz w:val="24"/>
          <w:szCs w:val="24"/>
        </w:rPr>
        <w:t xml:space="preserve"> felmentést kaphat</w:t>
      </w:r>
      <w:r w:rsidR="00F06403" w:rsidRPr="003558F6">
        <w:rPr>
          <w:sz w:val="24"/>
          <w:szCs w:val="24"/>
        </w:rPr>
        <w:t>.</w:t>
      </w:r>
    </w:p>
    <w:p w:rsidR="00E63853" w:rsidRPr="003558F6" w:rsidRDefault="00E63853" w:rsidP="00185CA6">
      <w:pPr>
        <w:spacing w:after="240"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 xml:space="preserve">A TVSZ 29. § értelmében a szakdolgozatot </w:t>
      </w:r>
      <w:r w:rsidR="0039354F" w:rsidRPr="003558F6">
        <w:rPr>
          <w:sz w:val="24"/>
          <w:szCs w:val="24"/>
        </w:rPr>
        <w:t xml:space="preserve">legkésőbb </w:t>
      </w:r>
      <w:r w:rsidRPr="003558F6">
        <w:rPr>
          <w:sz w:val="24"/>
          <w:szCs w:val="24"/>
        </w:rPr>
        <w:t>a végbizonyítvány (abszolutórium) kiállítását követő két éven belül le kell adni.</w:t>
      </w:r>
    </w:p>
    <w:p w:rsidR="00865465" w:rsidRPr="003558F6" w:rsidRDefault="00865465" w:rsidP="00185CA6">
      <w:pPr>
        <w:pStyle w:val="Listaszerbekezds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3558F6">
        <w:rPr>
          <w:b/>
          <w:sz w:val="24"/>
          <w:szCs w:val="24"/>
        </w:rPr>
        <w:t>SZERZŐI JOG</w:t>
      </w:r>
      <w:r w:rsidR="00F06403" w:rsidRPr="003558F6">
        <w:rPr>
          <w:b/>
          <w:sz w:val="24"/>
          <w:szCs w:val="24"/>
        </w:rPr>
        <w:t>, HIVATKOZÁSOK</w:t>
      </w:r>
    </w:p>
    <w:p w:rsidR="00025C86" w:rsidRPr="003558F6" w:rsidRDefault="00025C86" w:rsidP="00185CA6">
      <w:pPr>
        <w:spacing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>A szakdolgozat a hallgató önálló munkája, saját szellemi terméke, melynek elkészítése során idegen szerzői művet csak a szerzői jog tiszteletben tartásával</w:t>
      </w:r>
      <w:r w:rsidR="00E63853" w:rsidRPr="003558F6">
        <w:rPr>
          <w:sz w:val="24"/>
          <w:szCs w:val="24"/>
        </w:rPr>
        <w:t>, a forrás, továbbá a szerző nevének megjelölésével (amennyiben ez a név a forrásból egyértelműen megállapítható) használhat fel.</w:t>
      </w:r>
      <w:r w:rsidR="003838A0" w:rsidRPr="003558F6">
        <w:rPr>
          <w:sz w:val="24"/>
          <w:szCs w:val="24"/>
        </w:rPr>
        <w:t xml:space="preserve"> Idegen szerzői művet vagy annak részletét csak indokolt terjedelemben, tartalmában az eredetihez híven, szó szerinti vagy tartalmi idézetként szabad felhasználni.</w:t>
      </w:r>
      <w:r w:rsidR="00865465" w:rsidRPr="003558F6">
        <w:rPr>
          <w:sz w:val="24"/>
          <w:szCs w:val="24"/>
        </w:rPr>
        <w:t xml:space="preserve"> Az</w:t>
      </w:r>
      <w:r w:rsidR="00E73C4E">
        <w:rPr>
          <w:sz w:val="24"/>
          <w:szCs w:val="24"/>
        </w:rPr>
        <w:t xml:space="preserve"> erre vonatkozó előírásokat az</w:t>
      </w:r>
      <w:r w:rsidR="00865465" w:rsidRPr="003558F6">
        <w:rPr>
          <w:sz w:val="24"/>
          <w:szCs w:val="24"/>
        </w:rPr>
        <w:t xml:space="preserve"> idegen szerzői művek felhasználásá</w:t>
      </w:r>
      <w:r w:rsidR="00E73C4E">
        <w:rPr>
          <w:sz w:val="24"/>
          <w:szCs w:val="24"/>
        </w:rPr>
        <w:t>ról</w:t>
      </w:r>
      <w:r w:rsidR="00865465" w:rsidRPr="003558F6">
        <w:rPr>
          <w:sz w:val="24"/>
          <w:szCs w:val="24"/>
        </w:rPr>
        <w:t xml:space="preserve"> és a hivatkozások </w:t>
      </w:r>
      <w:r w:rsidR="00865465" w:rsidRPr="00D120D5">
        <w:rPr>
          <w:sz w:val="24"/>
          <w:szCs w:val="24"/>
        </w:rPr>
        <w:t>szabályai</w:t>
      </w:r>
      <w:r w:rsidR="00E73C4E" w:rsidRPr="00D120D5">
        <w:rPr>
          <w:sz w:val="24"/>
          <w:szCs w:val="24"/>
        </w:rPr>
        <w:t>ról szóló</w:t>
      </w:r>
      <w:r w:rsidR="00865465" w:rsidRPr="00D120D5">
        <w:rPr>
          <w:sz w:val="24"/>
          <w:szCs w:val="24"/>
        </w:rPr>
        <w:t xml:space="preserve"> </w:t>
      </w:r>
      <w:r w:rsidR="00D120D5" w:rsidRPr="00D120D5">
        <w:rPr>
          <w:sz w:val="24"/>
          <w:szCs w:val="24"/>
        </w:rPr>
        <w:t xml:space="preserve">1. </w:t>
      </w:r>
      <w:r w:rsidR="00865465" w:rsidRPr="00D120D5">
        <w:rPr>
          <w:sz w:val="24"/>
          <w:szCs w:val="24"/>
        </w:rPr>
        <w:t>melléklet tartalmazza.</w:t>
      </w:r>
    </w:p>
    <w:p w:rsidR="003838A0" w:rsidRPr="003558F6" w:rsidRDefault="003838A0" w:rsidP="00185CA6">
      <w:pPr>
        <w:spacing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 xml:space="preserve">A szakdolgozathoz csatolni kell a hallgató eredeti aláírásával ellátott nyilatkozatát, </w:t>
      </w:r>
      <w:r w:rsidR="007B5351">
        <w:rPr>
          <w:sz w:val="24"/>
          <w:szCs w:val="24"/>
        </w:rPr>
        <w:t>a</w:t>
      </w:r>
      <w:r w:rsidRPr="003558F6">
        <w:rPr>
          <w:sz w:val="24"/>
          <w:szCs w:val="24"/>
        </w:rPr>
        <w:t xml:space="preserve">melyben kijelenti, </w:t>
      </w:r>
      <w:r w:rsidR="00AA3C51" w:rsidRPr="003558F6">
        <w:rPr>
          <w:sz w:val="24"/>
          <w:szCs w:val="24"/>
        </w:rPr>
        <w:t>hogy a szakdolgozat önálló munkája, melynek készítése során betartotta a szerzői jogi, valamint a Főiskola által előírt, a dolgozatok készítésére vonatkozó szabályok</w:t>
      </w:r>
      <w:r w:rsidR="00AA3C51" w:rsidRPr="00D120D5">
        <w:rPr>
          <w:sz w:val="24"/>
          <w:szCs w:val="24"/>
        </w:rPr>
        <w:t>at. (</w:t>
      </w:r>
      <w:r w:rsidR="00D120D5" w:rsidRPr="00D120D5">
        <w:rPr>
          <w:sz w:val="24"/>
          <w:szCs w:val="24"/>
        </w:rPr>
        <w:t>2.</w:t>
      </w:r>
      <w:r w:rsidR="00AA3C51" w:rsidRPr="00D120D5">
        <w:rPr>
          <w:sz w:val="24"/>
          <w:szCs w:val="24"/>
        </w:rPr>
        <w:t xml:space="preserve"> melléklet</w:t>
      </w:r>
      <w:r w:rsidR="00185CA6" w:rsidRPr="00D120D5">
        <w:rPr>
          <w:sz w:val="24"/>
          <w:szCs w:val="24"/>
        </w:rPr>
        <w:t>, a továbbiakban: plágiumnyilatkozat</w:t>
      </w:r>
      <w:r w:rsidR="00AA3C51" w:rsidRPr="00D120D5">
        <w:rPr>
          <w:sz w:val="24"/>
          <w:szCs w:val="24"/>
        </w:rPr>
        <w:t>)</w:t>
      </w:r>
    </w:p>
    <w:p w:rsidR="00031B38" w:rsidRPr="003558F6" w:rsidRDefault="003838A0" w:rsidP="00185CA6">
      <w:pPr>
        <w:spacing w:after="240"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>A szerzői jogot illetve az idegen szerzői művek felhasználásának szabályait súlyosan sértő szakdolgoza</w:t>
      </w:r>
      <w:r w:rsidR="00AA3C51" w:rsidRPr="003558F6">
        <w:rPr>
          <w:sz w:val="24"/>
          <w:szCs w:val="24"/>
        </w:rPr>
        <w:t>t befogadását a Főiskola megtagadhatja, és a hallgató ellen fegyelmi eljárást indíthat</w:t>
      </w:r>
      <w:r w:rsidRPr="003558F6">
        <w:rPr>
          <w:sz w:val="24"/>
          <w:szCs w:val="24"/>
        </w:rPr>
        <w:t xml:space="preserve">. </w:t>
      </w:r>
    </w:p>
    <w:p w:rsidR="00865465" w:rsidRPr="003558F6" w:rsidRDefault="00865465" w:rsidP="00185CA6">
      <w:pPr>
        <w:pStyle w:val="Listaszerbekezds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3558F6">
        <w:rPr>
          <w:b/>
          <w:sz w:val="24"/>
          <w:szCs w:val="24"/>
        </w:rPr>
        <w:t>A TÉMAVÁLASZTÁS RENDJE</w:t>
      </w:r>
    </w:p>
    <w:p w:rsidR="00865465" w:rsidRPr="003558F6" w:rsidRDefault="0039354F" w:rsidP="00185CA6">
      <w:pPr>
        <w:spacing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 xml:space="preserve">A </w:t>
      </w:r>
      <w:r w:rsidR="00F06403" w:rsidRPr="003558F6">
        <w:rPr>
          <w:sz w:val="24"/>
          <w:szCs w:val="24"/>
        </w:rPr>
        <w:t>szakdolgozat témáját a hallgató</w:t>
      </w:r>
      <w:r w:rsidR="00D120D5">
        <w:rPr>
          <w:sz w:val="24"/>
          <w:szCs w:val="24"/>
        </w:rPr>
        <w:t xml:space="preserve"> érdeklődési körének megfelelően</w:t>
      </w:r>
      <w:r w:rsidR="00F06403" w:rsidRPr="003558F6">
        <w:rPr>
          <w:sz w:val="24"/>
          <w:szCs w:val="24"/>
        </w:rPr>
        <w:t xml:space="preserve"> választhatja ki</w:t>
      </w:r>
      <w:r w:rsidR="00D120D5">
        <w:rPr>
          <w:sz w:val="24"/>
          <w:szCs w:val="24"/>
        </w:rPr>
        <w:t>, egyeztetve az általa felkért konzulens tanárral. A témaválasztás a szakdolgozati témalap (3. és 4. melléklet</w:t>
      </w:r>
      <w:r w:rsidR="00D120D5" w:rsidRPr="00D120D5">
        <w:rPr>
          <w:sz w:val="24"/>
          <w:szCs w:val="24"/>
        </w:rPr>
        <w:t>)</w:t>
      </w:r>
      <w:r w:rsidR="00D120D5">
        <w:rPr>
          <w:sz w:val="24"/>
          <w:szCs w:val="24"/>
        </w:rPr>
        <w:t xml:space="preserve"> kitöltésével és a Tanulmányi Osztályra való leadásával történik. A </w:t>
      </w:r>
      <w:r w:rsidR="00D120D5">
        <w:rPr>
          <w:sz w:val="24"/>
          <w:szCs w:val="24"/>
        </w:rPr>
        <w:lastRenderedPageBreak/>
        <w:t xml:space="preserve">témaválasztó lapon a </w:t>
      </w:r>
      <w:r w:rsidR="00096111" w:rsidRPr="003558F6">
        <w:rPr>
          <w:sz w:val="24"/>
          <w:szCs w:val="24"/>
        </w:rPr>
        <w:t>szakvezető</w:t>
      </w:r>
      <w:r w:rsidR="00D120D5">
        <w:rPr>
          <w:sz w:val="24"/>
          <w:szCs w:val="24"/>
        </w:rPr>
        <w:t>, távollétében a szakvezető-helyettes oktató</w:t>
      </w:r>
      <w:r w:rsidR="00096111" w:rsidRPr="003558F6">
        <w:rPr>
          <w:sz w:val="24"/>
          <w:szCs w:val="24"/>
        </w:rPr>
        <w:t xml:space="preserve"> jóváhagy</w:t>
      </w:r>
      <w:r w:rsidR="00D120D5">
        <w:rPr>
          <w:sz w:val="24"/>
          <w:szCs w:val="24"/>
        </w:rPr>
        <w:t>ása szükséges</w:t>
      </w:r>
      <w:r w:rsidRPr="003558F6">
        <w:rPr>
          <w:sz w:val="24"/>
          <w:szCs w:val="24"/>
        </w:rPr>
        <w:t>.</w:t>
      </w:r>
      <w:r w:rsidR="003558F6">
        <w:rPr>
          <w:sz w:val="24"/>
          <w:szCs w:val="24"/>
        </w:rPr>
        <w:t xml:space="preserve"> A hallgató által hozott témának kapcsolódnia kell a szakos tanulmányokhoz.</w:t>
      </w:r>
      <w:r w:rsidRPr="003558F6">
        <w:rPr>
          <w:sz w:val="24"/>
          <w:szCs w:val="24"/>
        </w:rPr>
        <w:t xml:space="preserve"> </w:t>
      </w:r>
    </w:p>
    <w:p w:rsidR="00323761" w:rsidRPr="003558F6" w:rsidRDefault="007F7D35" w:rsidP="00185CA6">
      <w:pPr>
        <w:spacing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>A témaválasztás határideje:</w:t>
      </w:r>
    </w:p>
    <w:p w:rsidR="007F7D35" w:rsidRPr="003558F6" w:rsidRDefault="007F7D35" w:rsidP="00185CA6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 xml:space="preserve">a </w:t>
      </w:r>
      <w:r w:rsidRPr="003558F6">
        <w:rPr>
          <w:b/>
          <w:sz w:val="24"/>
          <w:szCs w:val="24"/>
        </w:rPr>
        <w:t>szociális munka</w:t>
      </w:r>
      <w:r w:rsidRPr="003558F6">
        <w:rPr>
          <w:sz w:val="24"/>
          <w:szCs w:val="24"/>
        </w:rPr>
        <w:t xml:space="preserve"> és az </w:t>
      </w:r>
      <w:r w:rsidRPr="003558F6">
        <w:rPr>
          <w:b/>
          <w:sz w:val="24"/>
          <w:szCs w:val="24"/>
        </w:rPr>
        <w:t>egészségügyi szervező</w:t>
      </w:r>
      <w:r w:rsidRPr="003558F6">
        <w:rPr>
          <w:sz w:val="24"/>
          <w:szCs w:val="24"/>
        </w:rPr>
        <w:t xml:space="preserve"> alapszakos hallgatók esetén: az ötödik szemeszter szorgalmi időszakának utolsó napja,</w:t>
      </w:r>
    </w:p>
    <w:p w:rsidR="007F7D35" w:rsidRPr="003558F6" w:rsidRDefault="007F7D35" w:rsidP="00185CA6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 xml:space="preserve">az </w:t>
      </w:r>
      <w:r w:rsidRPr="003558F6">
        <w:rPr>
          <w:b/>
          <w:sz w:val="24"/>
          <w:szCs w:val="24"/>
        </w:rPr>
        <w:t>ápolás és betegellátás</w:t>
      </w:r>
      <w:r w:rsidRPr="003558F6">
        <w:rPr>
          <w:sz w:val="24"/>
          <w:szCs w:val="24"/>
        </w:rPr>
        <w:t xml:space="preserve"> alapszakos hallgatók esetén: a hatodik szemeszter szorgalmi időszakának utolsó napja,</w:t>
      </w:r>
    </w:p>
    <w:p w:rsidR="007F7D35" w:rsidRPr="003558F6" w:rsidRDefault="007F7D35" w:rsidP="00185CA6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3558F6">
        <w:rPr>
          <w:b/>
          <w:sz w:val="24"/>
          <w:szCs w:val="24"/>
        </w:rPr>
        <w:t>szakirányú továbbképzés</w:t>
      </w:r>
      <w:r w:rsidR="00F240F5" w:rsidRPr="003558F6">
        <w:rPr>
          <w:b/>
          <w:sz w:val="24"/>
          <w:szCs w:val="24"/>
        </w:rPr>
        <w:t>i szakon</w:t>
      </w:r>
      <w:r w:rsidRPr="003558F6">
        <w:rPr>
          <w:sz w:val="24"/>
          <w:szCs w:val="24"/>
        </w:rPr>
        <w:t xml:space="preserve"> részt vevő hallgatók esetén: az utolsó előtti szemeszter szorgalmi időszakának utolsó napja.</w:t>
      </w:r>
    </w:p>
    <w:p w:rsidR="007F7D35" w:rsidRDefault="007F7D35" w:rsidP="00185CA6">
      <w:pPr>
        <w:spacing w:after="240"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>A már leadott és elfogadott szakdolgozati témát, illetve témavezetőt a hallgatónak szakvezetői engedéllyel, legkésőbb a szakdolgozat leadási határideje előtt hat hónappal van lehetősége</w:t>
      </w:r>
      <w:r w:rsidR="00F240F5" w:rsidRPr="003558F6">
        <w:rPr>
          <w:sz w:val="24"/>
          <w:szCs w:val="24"/>
        </w:rPr>
        <w:t xml:space="preserve"> megváltoztatni</w:t>
      </w:r>
      <w:r w:rsidRPr="003558F6">
        <w:rPr>
          <w:sz w:val="24"/>
          <w:szCs w:val="24"/>
        </w:rPr>
        <w:t>.</w:t>
      </w:r>
    </w:p>
    <w:p w:rsidR="00966943" w:rsidRPr="003558F6" w:rsidRDefault="00966943" w:rsidP="00185CA6">
      <w:pPr>
        <w:pStyle w:val="Listaszerbekezds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3558F6">
        <w:rPr>
          <w:b/>
          <w:sz w:val="24"/>
          <w:szCs w:val="24"/>
        </w:rPr>
        <w:t xml:space="preserve">TÉMAVEZETŐ </w:t>
      </w:r>
      <w:proofErr w:type="gramStart"/>
      <w:r w:rsidRPr="003558F6">
        <w:rPr>
          <w:b/>
          <w:sz w:val="24"/>
          <w:szCs w:val="24"/>
        </w:rPr>
        <w:t>ÉS</w:t>
      </w:r>
      <w:proofErr w:type="gramEnd"/>
      <w:r w:rsidRPr="003558F6">
        <w:rPr>
          <w:b/>
          <w:sz w:val="24"/>
          <w:szCs w:val="24"/>
        </w:rPr>
        <w:t xml:space="preserve"> KONZULTÁCIÓK</w:t>
      </w:r>
    </w:p>
    <w:p w:rsidR="003838A0" w:rsidRPr="003558F6" w:rsidRDefault="00F07B84" w:rsidP="00185CA6">
      <w:pPr>
        <w:spacing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 xml:space="preserve">A hallgatót a szakdolgozat </w:t>
      </w:r>
      <w:r w:rsidR="003558F6">
        <w:rPr>
          <w:sz w:val="24"/>
          <w:szCs w:val="24"/>
        </w:rPr>
        <w:t>elkészítése során</w:t>
      </w:r>
      <w:r w:rsidRPr="003558F6">
        <w:rPr>
          <w:sz w:val="24"/>
          <w:szCs w:val="24"/>
        </w:rPr>
        <w:t xml:space="preserve"> </w:t>
      </w:r>
      <w:r w:rsidRPr="003558F6">
        <w:rPr>
          <w:b/>
          <w:sz w:val="24"/>
          <w:szCs w:val="24"/>
        </w:rPr>
        <w:t>témavezető</w:t>
      </w:r>
      <w:r w:rsidRPr="003558F6">
        <w:rPr>
          <w:sz w:val="24"/>
          <w:szCs w:val="24"/>
        </w:rPr>
        <w:t xml:space="preserve"> (konzulens) segíti, aki lehet a Főiskola alkalmazásában álló oktató, vagy a témavezetésre felkért külső szakember</w:t>
      </w:r>
      <w:r w:rsidR="007F7D35" w:rsidRPr="003558F6">
        <w:rPr>
          <w:sz w:val="24"/>
          <w:szCs w:val="24"/>
        </w:rPr>
        <w:t>, amennyiben a szakdolgozat témájában megfelelő jártassággal és egyetemi szintű végzettséggel rendelkezik</w:t>
      </w:r>
      <w:r w:rsidR="003558F6">
        <w:rPr>
          <w:sz w:val="24"/>
          <w:szCs w:val="24"/>
        </w:rPr>
        <w:t>,</w:t>
      </w:r>
      <w:r w:rsidR="009E5BAD" w:rsidRPr="003558F6">
        <w:rPr>
          <w:sz w:val="24"/>
          <w:szCs w:val="24"/>
        </w:rPr>
        <w:t xml:space="preserve"> és a témavezetői feladatot vállalja</w:t>
      </w:r>
      <w:r w:rsidRPr="003558F6">
        <w:rPr>
          <w:sz w:val="24"/>
          <w:szCs w:val="24"/>
        </w:rPr>
        <w:t>.</w:t>
      </w:r>
      <w:r w:rsidR="00865465" w:rsidRPr="003558F6">
        <w:rPr>
          <w:sz w:val="24"/>
          <w:szCs w:val="24"/>
        </w:rPr>
        <w:t xml:space="preserve"> A hallgatónak több témavezetője is lehet. </w:t>
      </w:r>
    </w:p>
    <w:p w:rsidR="00F240F5" w:rsidRPr="003558F6" w:rsidRDefault="00740498" w:rsidP="00185CA6">
      <w:pPr>
        <w:spacing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 xml:space="preserve">A szakdolgozat készítése során a hallgató köteles </w:t>
      </w:r>
      <w:r w:rsidRPr="003558F6">
        <w:rPr>
          <w:b/>
          <w:sz w:val="24"/>
          <w:szCs w:val="24"/>
        </w:rPr>
        <w:t>minimum öt alkalommal</w:t>
      </w:r>
      <w:r w:rsidRPr="003558F6">
        <w:rPr>
          <w:sz w:val="24"/>
          <w:szCs w:val="24"/>
        </w:rPr>
        <w:t xml:space="preserve"> a témavezetőnél </w:t>
      </w:r>
      <w:r w:rsidR="009E5BAD" w:rsidRPr="003558F6">
        <w:rPr>
          <w:sz w:val="24"/>
          <w:szCs w:val="24"/>
        </w:rPr>
        <w:t xml:space="preserve">személyes </w:t>
      </w:r>
      <w:r w:rsidRPr="003558F6">
        <w:rPr>
          <w:b/>
          <w:sz w:val="24"/>
          <w:szCs w:val="24"/>
        </w:rPr>
        <w:t>konzultáció</w:t>
      </w:r>
      <w:r w:rsidRPr="003558F6">
        <w:rPr>
          <w:sz w:val="24"/>
          <w:szCs w:val="24"/>
        </w:rPr>
        <w:t xml:space="preserve">n részt venni. </w:t>
      </w:r>
      <w:r w:rsidR="00F240F5" w:rsidRPr="003558F6">
        <w:rPr>
          <w:sz w:val="24"/>
          <w:szCs w:val="24"/>
        </w:rPr>
        <w:t xml:space="preserve">A konzultációk </w:t>
      </w:r>
      <w:r w:rsidR="009E5BAD" w:rsidRPr="003558F6">
        <w:rPr>
          <w:sz w:val="24"/>
          <w:szCs w:val="24"/>
        </w:rPr>
        <w:t xml:space="preserve">kezdeményezése, </w:t>
      </w:r>
      <w:r w:rsidR="00F240F5" w:rsidRPr="003558F6">
        <w:rPr>
          <w:sz w:val="24"/>
          <w:szCs w:val="24"/>
        </w:rPr>
        <w:t xml:space="preserve">időpontjának a témavezetővel való egyeztetése a hallgató feladata. </w:t>
      </w:r>
    </w:p>
    <w:p w:rsidR="00F240F5" w:rsidRPr="003558F6" w:rsidRDefault="00F240F5" w:rsidP="00185CA6">
      <w:pPr>
        <w:spacing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>A témavezető feladata a hallgató munkájának figyelemmel kísérése, véleményezése</w:t>
      </w:r>
      <w:r w:rsidR="009E5BAD" w:rsidRPr="003558F6">
        <w:rPr>
          <w:sz w:val="24"/>
          <w:szCs w:val="24"/>
        </w:rPr>
        <w:t>;</w:t>
      </w:r>
      <w:r w:rsidRPr="003558F6">
        <w:rPr>
          <w:sz w:val="24"/>
          <w:szCs w:val="24"/>
        </w:rPr>
        <w:t xml:space="preserve"> a téma feldolgozásában való tanácsadás, </w:t>
      </w:r>
      <w:r w:rsidR="009E5BAD" w:rsidRPr="003558F6">
        <w:rPr>
          <w:sz w:val="24"/>
          <w:szCs w:val="24"/>
        </w:rPr>
        <w:t xml:space="preserve">javaslattétel; a hallgatóval egyeztetett konzultációs időpontokban való rendelkezésre állás; </w:t>
      </w:r>
      <w:r w:rsidRPr="003558F6">
        <w:rPr>
          <w:sz w:val="24"/>
          <w:szCs w:val="24"/>
        </w:rPr>
        <w:t xml:space="preserve">illetve annak eldöntése, hogy a szakdolgozat megfelel-e a tartalmi és formai követelményeknek. </w:t>
      </w:r>
    </w:p>
    <w:p w:rsidR="009E5BAD" w:rsidRPr="003558F6" w:rsidRDefault="009E5BAD" w:rsidP="00185CA6">
      <w:pPr>
        <w:spacing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>A konzultációkról jegyzőkönyvet kell vezetni, mely tartalmazza a konzultációk időpontját, a hallgató feladatait és a témavezető aláírását</w:t>
      </w:r>
      <w:r w:rsidRPr="00D120D5">
        <w:rPr>
          <w:sz w:val="24"/>
          <w:szCs w:val="24"/>
        </w:rPr>
        <w:t>. (</w:t>
      </w:r>
      <w:r w:rsidR="00D120D5" w:rsidRPr="00D120D5">
        <w:rPr>
          <w:sz w:val="24"/>
          <w:szCs w:val="24"/>
        </w:rPr>
        <w:t>5.</w:t>
      </w:r>
      <w:r w:rsidRPr="00D120D5">
        <w:rPr>
          <w:sz w:val="24"/>
          <w:szCs w:val="24"/>
        </w:rPr>
        <w:t xml:space="preserve"> melléklet)</w:t>
      </w:r>
      <w:r w:rsidRPr="003558F6">
        <w:rPr>
          <w:sz w:val="24"/>
          <w:szCs w:val="24"/>
        </w:rPr>
        <w:t xml:space="preserve"> A témavezető a konzultációkat igazoló </w:t>
      </w:r>
      <w:r w:rsidR="007B5351">
        <w:rPr>
          <w:sz w:val="24"/>
          <w:szCs w:val="24"/>
        </w:rPr>
        <w:t>formanyomtatványon</w:t>
      </w:r>
      <w:r w:rsidRPr="003558F6">
        <w:rPr>
          <w:sz w:val="24"/>
          <w:szCs w:val="24"/>
        </w:rPr>
        <w:t xml:space="preserve"> a végleges szakdolgozat áttekintését követően nyilatkozik a </w:t>
      </w:r>
      <w:proofErr w:type="gramStart"/>
      <w:r w:rsidRPr="003558F6">
        <w:rPr>
          <w:sz w:val="24"/>
          <w:szCs w:val="24"/>
        </w:rPr>
        <w:t>szakdolgozat védésre</w:t>
      </w:r>
      <w:proofErr w:type="gramEnd"/>
      <w:r w:rsidRPr="003558F6">
        <w:rPr>
          <w:sz w:val="24"/>
          <w:szCs w:val="24"/>
        </w:rPr>
        <w:t xml:space="preserve"> bocsáthatóságáról. </w:t>
      </w:r>
      <w:r w:rsidR="00410A86" w:rsidRPr="003558F6">
        <w:rPr>
          <w:sz w:val="24"/>
          <w:szCs w:val="24"/>
        </w:rPr>
        <w:t xml:space="preserve">Amennyiben a témavezető megítélése szerint a </w:t>
      </w:r>
      <w:r w:rsidR="00410A86" w:rsidRPr="003558F6">
        <w:rPr>
          <w:sz w:val="24"/>
          <w:szCs w:val="24"/>
        </w:rPr>
        <w:lastRenderedPageBreak/>
        <w:t xml:space="preserve">szakdolgozat a követelményeknek való meg nem felelés miatt nem bocsátható védésre, megvonhatja a szakdolgozat leadásához való hozzájárulását, melyhez írásos indoklást kell fűznie. </w:t>
      </w:r>
      <w:r w:rsidR="007B5351">
        <w:rPr>
          <w:sz w:val="24"/>
          <w:szCs w:val="24"/>
        </w:rPr>
        <w:t xml:space="preserve">A témavezető hozzájárulásának hiányában a </w:t>
      </w:r>
      <w:proofErr w:type="gramStart"/>
      <w:r w:rsidR="007B5351">
        <w:rPr>
          <w:sz w:val="24"/>
          <w:szCs w:val="24"/>
        </w:rPr>
        <w:t>szakdolgozat védésre</w:t>
      </w:r>
      <w:proofErr w:type="gramEnd"/>
      <w:r w:rsidR="007B5351">
        <w:rPr>
          <w:sz w:val="24"/>
          <w:szCs w:val="24"/>
        </w:rPr>
        <w:t xml:space="preserve"> nem bocsátható. </w:t>
      </w:r>
      <w:r w:rsidR="00410A86" w:rsidRPr="003558F6">
        <w:rPr>
          <w:sz w:val="24"/>
          <w:szCs w:val="24"/>
        </w:rPr>
        <w:t>Amennyiben a hallgató vitatja a témavezető döntését, az azt követő öt munkanapon belül a dékánhoz fellebbezhet.</w:t>
      </w:r>
    </w:p>
    <w:p w:rsidR="009E5BAD" w:rsidRPr="003558F6" w:rsidRDefault="009E5BAD" w:rsidP="00185CA6">
      <w:pPr>
        <w:spacing w:after="240"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>A konzultációkról szóló</w:t>
      </w:r>
      <w:r w:rsidR="00410A86" w:rsidRPr="003558F6">
        <w:rPr>
          <w:sz w:val="24"/>
          <w:szCs w:val="24"/>
        </w:rPr>
        <w:t>, a témavezető által aláírt</w:t>
      </w:r>
      <w:r w:rsidRPr="003558F6">
        <w:rPr>
          <w:sz w:val="24"/>
          <w:szCs w:val="24"/>
        </w:rPr>
        <w:t xml:space="preserve"> jegyzőkönyvet a hallgatónak a szakdolgozattal együtt </w:t>
      </w:r>
      <w:r w:rsidR="00410A86" w:rsidRPr="003558F6">
        <w:rPr>
          <w:sz w:val="24"/>
          <w:szCs w:val="24"/>
        </w:rPr>
        <w:t>l</w:t>
      </w:r>
      <w:r w:rsidRPr="003558F6">
        <w:rPr>
          <w:sz w:val="24"/>
          <w:szCs w:val="24"/>
        </w:rPr>
        <w:t>e</w:t>
      </w:r>
      <w:r w:rsidR="00410A86" w:rsidRPr="003558F6">
        <w:rPr>
          <w:sz w:val="24"/>
          <w:szCs w:val="24"/>
        </w:rPr>
        <w:t xml:space="preserve"> kell </w:t>
      </w:r>
      <w:r w:rsidRPr="003558F6">
        <w:rPr>
          <w:sz w:val="24"/>
          <w:szCs w:val="24"/>
        </w:rPr>
        <w:t>adnia a Tanulmányi Osztályon.</w:t>
      </w:r>
    </w:p>
    <w:p w:rsidR="00966943" w:rsidRPr="003558F6" w:rsidRDefault="00966943" w:rsidP="00185CA6">
      <w:pPr>
        <w:pStyle w:val="Listaszerbekezds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3558F6">
        <w:rPr>
          <w:b/>
          <w:sz w:val="24"/>
          <w:szCs w:val="24"/>
        </w:rPr>
        <w:t>A SZAKDOLGOZAT LEADÁSA</w:t>
      </w:r>
    </w:p>
    <w:p w:rsidR="00F47738" w:rsidRPr="003558F6" w:rsidRDefault="00F47738" w:rsidP="00185CA6">
      <w:pPr>
        <w:spacing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 xml:space="preserve">A hallgató köteles szakdolgozata egy bekötetlen </w:t>
      </w:r>
      <w:r w:rsidR="00F240F5" w:rsidRPr="003558F6">
        <w:rPr>
          <w:sz w:val="24"/>
          <w:szCs w:val="24"/>
        </w:rPr>
        <w:t xml:space="preserve">(vagy a témavezetővel történt megegyezés szerint elektronikus) </w:t>
      </w:r>
      <w:r w:rsidRPr="003558F6">
        <w:rPr>
          <w:sz w:val="24"/>
          <w:szCs w:val="24"/>
        </w:rPr>
        <w:t xml:space="preserve">példányát a Kar által </w:t>
      </w:r>
      <w:r w:rsidR="00F240F5" w:rsidRPr="003558F6">
        <w:rPr>
          <w:sz w:val="24"/>
          <w:szCs w:val="24"/>
        </w:rPr>
        <w:t xml:space="preserve">a mindenkori féléves programtervben </w:t>
      </w:r>
      <w:r w:rsidRPr="003558F6">
        <w:rPr>
          <w:sz w:val="24"/>
          <w:szCs w:val="24"/>
        </w:rPr>
        <w:t xml:space="preserve">meghatározott határidőig a témavezető részére </w:t>
      </w:r>
      <w:r w:rsidR="00410A86" w:rsidRPr="003558F6">
        <w:rPr>
          <w:sz w:val="24"/>
          <w:szCs w:val="24"/>
        </w:rPr>
        <w:t>át</w:t>
      </w:r>
      <w:r w:rsidRPr="003558F6">
        <w:rPr>
          <w:sz w:val="24"/>
          <w:szCs w:val="24"/>
        </w:rPr>
        <w:t>adni.</w:t>
      </w:r>
    </w:p>
    <w:p w:rsidR="00740498" w:rsidRPr="003558F6" w:rsidRDefault="00740498" w:rsidP="00185CA6">
      <w:pPr>
        <w:spacing w:after="240"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 xml:space="preserve">A </w:t>
      </w:r>
      <w:r w:rsidR="00F47738" w:rsidRPr="003558F6">
        <w:rPr>
          <w:sz w:val="24"/>
          <w:szCs w:val="24"/>
        </w:rPr>
        <w:t xml:space="preserve">témavezető által jóváhagyott, véglegesített </w:t>
      </w:r>
      <w:r w:rsidRPr="003558F6">
        <w:rPr>
          <w:sz w:val="24"/>
          <w:szCs w:val="24"/>
        </w:rPr>
        <w:t xml:space="preserve">szakdolgozatot a Kar által </w:t>
      </w:r>
      <w:r w:rsidR="008F2DAE" w:rsidRPr="003558F6">
        <w:rPr>
          <w:sz w:val="24"/>
          <w:szCs w:val="24"/>
        </w:rPr>
        <w:t xml:space="preserve">a mindenkori féléves programtervben </w:t>
      </w:r>
      <w:r w:rsidRPr="003558F6">
        <w:rPr>
          <w:sz w:val="24"/>
          <w:szCs w:val="24"/>
        </w:rPr>
        <w:t>meghatározott határidőig</w:t>
      </w:r>
      <w:r w:rsidR="00056A4B" w:rsidRPr="003558F6">
        <w:rPr>
          <w:sz w:val="24"/>
          <w:szCs w:val="24"/>
        </w:rPr>
        <w:t xml:space="preserve"> </w:t>
      </w:r>
      <w:r w:rsidRPr="003558F6">
        <w:rPr>
          <w:sz w:val="24"/>
          <w:szCs w:val="24"/>
        </w:rPr>
        <w:t>kell a Tanulmányi Osztályra benyújtani</w:t>
      </w:r>
      <w:r w:rsidR="00056A4B" w:rsidRPr="003558F6">
        <w:rPr>
          <w:sz w:val="24"/>
          <w:szCs w:val="24"/>
        </w:rPr>
        <w:t xml:space="preserve"> a </w:t>
      </w:r>
      <w:r w:rsidR="00D120D5" w:rsidRPr="00D120D5">
        <w:rPr>
          <w:sz w:val="24"/>
          <w:szCs w:val="24"/>
        </w:rPr>
        <w:t>9.1.</w:t>
      </w:r>
      <w:r w:rsidR="00056A4B" w:rsidRPr="00D120D5">
        <w:rPr>
          <w:sz w:val="24"/>
          <w:szCs w:val="24"/>
        </w:rPr>
        <w:t xml:space="preserve"> pontban</w:t>
      </w:r>
      <w:r w:rsidR="00056A4B" w:rsidRPr="003558F6">
        <w:rPr>
          <w:sz w:val="24"/>
          <w:szCs w:val="24"/>
        </w:rPr>
        <w:t xml:space="preserve"> meghatározott formában és példányszámban</w:t>
      </w:r>
      <w:r w:rsidRPr="003558F6">
        <w:rPr>
          <w:sz w:val="24"/>
          <w:szCs w:val="24"/>
        </w:rPr>
        <w:t xml:space="preserve">. </w:t>
      </w:r>
    </w:p>
    <w:p w:rsidR="008F2DAE" w:rsidRPr="003558F6" w:rsidRDefault="00C45BB9" w:rsidP="00185CA6">
      <w:pPr>
        <w:pStyle w:val="Listaszerbekezds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3558F6">
        <w:rPr>
          <w:b/>
          <w:sz w:val="24"/>
          <w:szCs w:val="24"/>
        </w:rPr>
        <w:t>A SZAKDOLGOZAT ÉRTÉKELÉSE</w:t>
      </w:r>
    </w:p>
    <w:p w:rsidR="008F2DAE" w:rsidRPr="003558F6" w:rsidRDefault="0098528F" w:rsidP="00185CA6">
      <w:pPr>
        <w:spacing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>A szakdolgozat értékelése két részből áll: bírálatból és védésből.</w:t>
      </w:r>
    </w:p>
    <w:p w:rsidR="003558F6" w:rsidRPr="003558F6" w:rsidRDefault="003558F6" w:rsidP="00185CA6">
      <w:pPr>
        <w:pStyle w:val="Listaszerbekezds"/>
        <w:numPr>
          <w:ilvl w:val="1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3558F6">
        <w:rPr>
          <w:b/>
          <w:sz w:val="24"/>
          <w:szCs w:val="24"/>
        </w:rPr>
        <w:t>A szakdolgozat bírálata</w:t>
      </w:r>
    </w:p>
    <w:p w:rsidR="0098528F" w:rsidRPr="003558F6" w:rsidRDefault="0098528F" w:rsidP="00185CA6">
      <w:pPr>
        <w:spacing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>A</w:t>
      </w:r>
      <w:r w:rsidR="008425F2" w:rsidRPr="003558F6">
        <w:rPr>
          <w:sz w:val="24"/>
          <w:szCs w:val="24"/>
        </w:rPr>
        <w:t xml:space="preserve"> szakdolgozatról a szakirányú továbbképzési szakokon a dékán által felkért opponens; a</w:t>
      </w:r>
      <w:r w:rsidRPr="003558F6">
        <w:rPr>
          <w:sz w:val="24"/>
          <w:szCs w:val="24"/>
        </w:rPr>
        <w:t xml:space="preserve">z ápolás és betegellátás, az egészségügyi szervező és a szociális munka alapképzési szakokon a témavezető és a dékán által felkért opponens </w:t>
      </w:r>
      <w:r w:rsidR="00986569" w:rsidRPr="003558F6">
        <w:rPr>
          <w:sz w:val="24"/>
          <w:szCs w:val="24"/>
        </w:rPr>
        <w:t>független bírálatot készít, amely a bírálati szempontsor alapján kialakult pontszámot és érdemjegyet, valamint szöveges értékelést is tartalmaz</w:t>
      </w:r>
      <w:r w:rsidRPr="003558F6">
        <w:rPr>
          <w:sz w:val="24"/>
          <w:szCs w:val="24"/>
        </w:rPr>
        <w:t xml:space="preserve">. </w:t>
      </w:r>
      <w:r w:rsidR="00986569" w:rsidRPr="003558F6">
        <w:rPr>
          <w:sz w:val="24"/>
          <w:szCs w:val="24"/>
        </w:rPr>
        <w:t xml:space="preserve">A bírálat szempontjait és az elkészítésére használandó adatlapot a </w:t>
      </w:r>
      <w:r w:rsidR="00D120D5" w:rsidRPr="00D120D5">
        <w:rPr>
          <w:sz w:val="24"/>
          <w:szCs w:val="24"/>
        </w:rPr>
        <w:t>6. és 7.</w:t>
      </w:r>
      <w:r w:rsidR="00986569" w:rsidRPr="00D120D5">
        <w:rPr>
          <w:sz w:val="24"/>
          <w:szCs w:val="24"/>
        </w:rPr>
        <w:t xml:space="preserve"> melléklet</w:t>
      </w:r>
      <w:r w:rsidR="00986569" w:rsidRPr="003558F6">
        <w:rPr>
          <w:sz w:val="24"/>
          <w:szCs w:val="24"/>
        </w:rPr>
        <w:t xml:space="preserve"> tartalmazza. Az opponens a bírálatát a számára átadott anonim szakdolgozati példány alapján készíti.</w:t>
      </w:r>
    </w:p>
    <w:p w:rsidR="00986569" w:rsidRPr="003558F6" w:rsidRDefault="00986569" w:rsidP="00185CA6">
      <w:pPr>
        <w:spacing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>Mindkét bíráló értékelésében két-két kérdést is megfogalmaz, amelyek a szakdolgozat védésekor a záróvizsga-bizottság által felhasználhatóak, de a hallgató számára előre nem ismertek.</w:t>
      </w:r>
    </w:p>
    <w:p w:rsidR="008425F2" w:rsidRPr="003558F6" w:rsidRDefault="008425F2" w:rsidP="00185CA6">
      <w:pPr>
        <w:spacing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lastRenderedPageBreak/>
        <w:t xml:space="preserve">Amennyiben az opponens a szakdolgozatot elégtelenre értékeli, vagy a témavezető és az opponens által adott érdemjegy között két osztályzatnál nagyobb eltérés van, a dékán harmadik bírálót kér fel. Ez esetben a szakdolgozat érdemjegyének megállapításakor mindhárom véleményt figyelembe kell venni. A két opponens által is elégtelenre értékelt </w:t>
      </w:r>
      <w:proofErr w:type="gramStart"/>
      <w:r w:rsidRPr="003558F6">
        <w:rPr>
          <w:sz w:val="24"/>
          <w:szCs w:val="24"/>
        </w:rPr>
        <w:t>szakdolgozat védésre</w:t>
      </w:r>
      <w:proofErr w:type="gramEnd"/>
      <w:r w:rsidRPr="003558F6">
        <w:rPr>
          <w:sz w:val="24"/>
          <w:szCs w:val="24"/>
        </w:rPr>
        <w:t xml:space="preserve"> nem bocsátható.</w:t>
      </w:r>
    </w:p>
    <w:p w:rsidR="008425F2" w:rsidRPr="003558F6" w:rsidRDefault="008425F2" w:rsidP="00185CA6">
      <w:pPr>
        <w:spacing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 xml:space="preserve">A hallgató a záróvizsga előtt legalább egy héttel </w:t>
      </w:r>
      <w:r w:rsidR="002C0CA5" w:rsidRPr="003558F6">
        <w:rPr>
          <w:sz w:val="24"/>
          <w:szCs w:val="24"/>
        </w:rPr>
        <w:t>megkapja a szakdolgozatának bírálatait.</w:t>
      </w:r>
    </w:p>
    <w:p w:rsidR="003558F6" w:rsidRPr="003558F6" w:rsidRDefault="003558F6" w:rsidP="00185CA6">
      <w:pPr>
        <w:pStyle w:val="Listaszerbekezds"/>
        <w:numPr>
          <w:ilvl w:val="1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3558F6">
        <w:rPr>
          <w:b/>
          <w:sz w:val="24"/>
          <w:szCs w:val="24"/>
        </w:rPr>
        <w:t xml:space="preserve">A szakdolgozat </w:t>
      </w:r>
      <w:r>
        <w:rPr>
          <w:b/>
          <w:sz w:val="24"/>
          <w:szCs w:val="24"/>
        </w:rPr>
        <w:t>meg</w:t>
      </w:r>
      <w:r w:rsidRPr="003558F6">
        <w:rPr>
          <w:b/>
          <w:sz w:val="24"/>
          <w:szCs w:val="24"/>
        </w:rPr>
        <w:t>védése</w:t>
      </w:r>
    </w:p>
    <w:p w:rsidR="003558F6" w:rsidRDefault="008425F2" w:rsidP="00185CA6">
      <w:pPr>
        <w:spacing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 xml:space="preserve">A szakdolgozat szóbeli védése a záróvizsga-bizottság előtt történik. </w:t>
      </w:r>
      <w:r w:rsidR="002C0CA5" w:rsidRPr="003558F6">
        <w:rPr>
          <w:sz w:val="24"/>
          <w:szCs w:val="24"/>
        </w:rPr>
        <w:t xml:space="preserve">A védés során a hallgató egy maximum 10 perces </w:t>
      </w:r>
      <w:proofErr w:type="spellStart"/>
      <w:r w:rsidR="002C0CA5" w:rsidRPr="003558F6">
        <w:rPr>
          <w:sz w:val="24"/>
          <w:szCs w:val="24"/>
        </w:rPr>
        <w:t>Power</w:t>
      </w:r>
      <w:proofErr w:type="spellEnd"/>
      <w:r w:rsidR="002C0CA5" w:rsidRPr="003558F6">
        <w:rPr>
          <w:sz w:val="24"/>
          <w:szCs w:val="24"/>
        </w:rPr>
        <w:t xml:space="preserve"> </w:t>
      </w:r>
      <w:proofErr w:type="spellStart"/>
      <w:r w:rsidR="002C0CA5" w:rsidRPr="003558F6">
        <w:rPr>
          <w:sz w:val="24"/>
          <w:szCs w:val="24"/>
        </w:rPr>
        <w:t>Point-os</w:t>
      </w:r>
      <w:proofErr w:type="spellEnd"/>
      <w:r w:rsidR="002C0CA5" w:rsidRPr="003558F6">
        <w:rPr>
          <w:sz w:val="24"/>
          <w:szCs w:val="24"/>
        </w:rPr>
        <w:t xml:space="preserve"> prezentációban bemutatja munkájának lényegét. </w:t>
      </w:r>
      <w:r w:rsidR="003558F6">
        <w:rPr>
          <w:sz w:val="24"/>
          <w:szCs w:val="24"/>
        </w:rPr>
        <w:t xml:space="preserve">A technikai problémák megelőzése érdekében a PPT bemutatót </w:t>
      </w:r>
      <w:r w:rsidR="00F761EE">
        <w:rPr>
          <w:sz w:val="24"/>
          <w:szCs w:val="24"/>
        </w:rPr>
        <w:t>a záróvizsga-felkészítő kontaktórán megadott határidőig</w:t>
      </w:r>
      <w:r w:rsidR="003558F6">
        <w:rPr>
          <w:sz w:val="24"/>
          <w:szCs w:val="24"/>
        </w:rPr>
        <w:t xml:space="preserve"> meg kell küldeni a kari informatikai felelősnek.</w:t>
      </w:r>
    </w:p>
    <w:p w:rsidR="00986569" w:rsidRPr="003558F6" w:rsidRDefault="002C0CA5" w:rsidP="00185CA6">
      <w:pPr>
        <w:spacing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>A védés keretében a hallgató röviden reagálhat az írásos bírálatokra, illetve válaszol a Záróvizsga Bizottság által feltett kérdésekre.</w:t>
      </w:r>
    </w:p>
    <w:p w:rsidR="002C0CA5" w:rsidRPr="003558F6" w:rsidRDefault="002C0CA5" w:rsidP="00185CA6">
      <w:pPr>
        <w:spacing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 xml:space="preserve">A bizottság a </w:t>
      </w:r>
      <w:proofErr w:type="spellStart"/>
      <w:r w:rsidRPr="003558F6">
        <w:rPr>
          <w:sz w:val="24"/>
          <w:szCs w:val="24"/>
        </w:rPr>
        <w:t>konzulensi</w:t>
      </w:r>
      <w:proofErr w:type="spellEnd"/>
      <w:r w:rsidRPr="003558F6">
        <w:rPr>
          <w:sz w:val="24"/>
          <w:szCs w:val="24"/>
        </w:rPr>
        <w:t>, opponensi bírálatok, valamint a szóbeli védés alapján állapítja meg a szakdolgozat végleges érdemjegyét.</w:t>
      </w:r>
    </w:p>
    <w:p w:rsidR="002C0CA5" w:rsidRPr="003558F6" w:rsidRDefault="002C0CA5" w:rsidP="00185CA6">
      <w:pPr>
        <w:spacing w:after="240"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 xml:space="preserve">A szakdolgozat </w:t>
      </w:r>
      <w:r w:rsidR="00185CA6">
        <w:rPr>
          <w:sz w:val="24"/>
          <w:szCs w:val="24"/>
        </w:rPr>
        <w:t xml:space="preserve">opponensi </w:t>
      </w:r>
      <w:r w:rsidRPr="003558F6">
        <w:rPr>
          <w:sz w:val="24"/>
          <w:szCs w:val="24"/>
        </w:rPr>
        <w:t>véleményezésére készített anonim példányt a szóbeli védés után a hallgató visszakapja.</w:t>
      </w:r>
    </w:p>
    <w:p w:rsidR="00966943" w:rsidRPr="003558F6" w:rsidRDefault="008F2DAE" w:rsidP="00185CA6">
      <w:pPr>
        <w:pStyle w:val="Listaszerbekezds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3558F6">
        <w:rPr>
          <w:b/>
          <w:sz w:val="24"/>
          <w:szCs w:val="24"/>
        </w:rPr>
        <w:t xml:space="preserve">FELMENTÉS </w:t>
      </w:r>
      <w:proofErr w:type="gramStart"/>
      <w:r w:rsidRPr="003558F6">
        <w:rPr>
          <w:b/>
          <w:sz w:val="24"/>
          <w:szCs w:val="24"/>
        </w:rPr>
        <w:t>A</w:t>
      </w:r>
      <w:proofErr w:type="gramEnd"/>
      <w:r w:rsidRPr="003558F6">
        <w:rPr>
          <w:b/>
          <w:sz w:val="24"/>
          <w:szCs w:val="24"/>
        </w:rPr>
        <w:t xml:space="preserve"> SZAKDOLGOZAT KÉSZÍTÉSÉNEK KÖTELEZETTSÉGE ALÓL</w:t>
      </w:r>
    </w:p>
    <w:p w:rsidR="008F2DAE" w:rsidRPr="003558F6" w:rsidRDefault="00A8171C" w:rsidP="00185CA6">
      <w:pPr>
        <w:spacing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 xml:space="preserve">A képzési idő alatt készített tudományos diákköri </w:t>
      </w:r>
      <w:r w:rsidR="008F2DAE" w:rsidRPr="003558F6">
        <w:rPr>
          <w:sz w:val="24"/>
          <w:szCs w:val="24"/>
        </w:rPr>
        <w:t xml:space="preserve">(TDK) </w:t>
      </w:r>
      <w:r w:rsidRPr="003558F6">
        <w:rPr>
          <w:sz w:val="24"/>
          <w:szCs w:val="24"/>
        </w:rPr>
        <w:t xml:space="preserve">dolgozat, amelyet az intézményi TDK-konferencián a hallgató személyesen, legkésőbb az abszolutórium megszerzésének félévében bemutatott, és ott az Értékelő Bizottság javasolta a pályamunka szakdolgozatként való elfogadását, a dékán jóváhagyásával </w:t>
      </w:r>
      <w:r w:rsidR="00193B42" w:rsidRPr="003558F6">
        <w:rPr>
          <w:sz w:val="24"/>
          <w:szCs w:val="24"/>
        </w:rPr>
        <w:t xml:space="preserve">elfogadható szakdolgozatként. </w:t>
      </w:r>
      <w:r w:rsidR="008F2DAE" w:rsidRPr="003558F6">
        <w:rPr>
          <w:sz w:val="24"/>
          <w:szCs w:val="24"/>
        </w:rPr>
        <w:t>Az Értékelő Bizottság erre vonatkozó javaslatát, a javasolt érdemjegy megnevezésével, fel kell tüntetni a TDK-konferencia jegyzőkönyvében</w:t>
      </w:r>
      <w:r w:rsidR="00C45BB9" w:rsidRPr="003558F6">
        <w:rPr>
          <w:sz w:val="24"/>
          <w:szCs w:val="24"/>
        </w:rPr>
        <w:t>, melyet a kari TDK-felelős továbbít a Tanulmányi Osztály részére</w:t>
      </w:r>
      <w:r w:rsidR="008F2DAE" w:rsidRPr="003558F6">
        <w:rPr>
          <w:sz w:val="24"/>
          <w:szCs w:val="24"/>
        </w:rPr>
        <w:t xml:space="preserve">. </w:t>
      </w:r>
    </w:p>
    <w:p w:rsidR="00F47738" w:rsidRPr="003558F6" w:rsidRDefault="00193B42" w:rsidP="00185CA6">
      <w:pPr>
        <w:spacing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 xml:space="preserve">A TDK-dolgozat </w:t>
      </w:r>
      <w:proofErr w:type="spellStart"/>
      <w:r w:rsidRPr="003558F6">
        <w:rPr>
          <w:sz w:val="24"/>
          <w:szCs w:val="24"/>
        </w:rPr>
        <w:t>szakdolgozatkénti</w:t>
      </w:r>
      <w:proofErr w:type="spellEnd"/>
      <w:r w:rsidRPr="003558F6">
        <w:rPr>
          <w:sz w:val="24"/>
          <w:szCs w:val="24"/>
        </w:rPr>
        <w:t xml:space="preserve"> elfogadásáról a Tanulmányi Osztály feljegyzést készít a hallgató leckekönyvébe, melynek tartalma: a hallgató neve, a tudományos diákköri konferencia dátuma, a pályamunka címe és szóbeli bemutatásának ténye, a </w:t>
      </w:r>
      <w:r w:rsidRPr="003558F6">
        <w:rPr>
          <w:sz w:val="24"/>
          <w:szCs w:val="24"/>
        </w:rPr>
        <w:lastRenderedPageBreak/>
        <w:t>szakdolgozatként való elfogadás</w:t>
      </w:r>
      <w:r w:rsidR="005A5F54" w:rsidRPr="003558F6">
        <w:rPr>
          <w:sz w:val="24"/>
          <w:szCs w:val="24"/>
        </w:rPr>
        <w:t xml:space="preserve"> ténye</w:t>
      </w:r>
      <w:r w:rsidRPr="003558F6">
        <w:rPr>
          <w:sz w:val="24"/>
          <w:szCs w:val="24"/>
        </w:rPr>
        <w:t xml:space="preserve"> az érdemjegy megnevezésével</w:t>
      </w:r>
      <w:r w:rsidR="005A5F54" w:rsidRPr="003558F6">
        <w:rPr>
          <w:sz w:val="24"/>
          <w:szCs w:val="24"/>
        </w:rPr>
        <w:t>, a feljegyzés dátuma és a dékán aláírása.</w:t>
      </w:r>
      <w:r w:rsidR="0098528F" w:rsidRPr="003558F6">
        <w:rPr>
          <w:sz w:val="24"/>
          <w:szCs w:val="24"/>
        </w:rPr>
        <w:t xml:space="preserve"> A szakdolgozatként elfogadott TDK-dolgozatot nem kell megvédeni.</w:t>
      </w:r>
    </w:p>
    <w:p w:rsidR="0098528F" w:rsidRPr="003558F6" w:rsidRDefault="005A5F54" w:rsidP="00185CA6">
      <w:pPr>
        <w:spacing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>Amennyiben a hallgató a szakdolgozati követelményt szakdolgozatként elfogadott TDK-pályamunkával teljesítette, az erről szóló döntést követően, legkésőbb a záróvizsg</w:t>
      </w:r>
      <w:r w:rsidR="00966943" w:rsidRPr="003558F6">
        <w:rPr>
          <w:sz w:val="24"/>
          <w:szCs w:val="24"/>
        </w:rPr>
        <w:t>a</w:t>
      </w:r>
      <w:r w:rsidRPr="003558F6">
        <w:rPr>
          <w:sz w:val="24"/>
          <w:szCs w:val="24"/>
        </w:rPr>
        <w:t xml:space="preserve"> előtt két héttel </w:t>
      </w:r>
      <w:r w:rsidR="00966943" w:rsidRPr="003558F6">
        <w:rPr>
          <w:sz w:val="24"/>
          <w:szCs w:val="24"/>
        </w:rPr>
        <w:t xml:space="preserve">1 db </w:t>
      </w:r>
      <w:r w:rsidR="00865465" w:rsidRPr="003558F6">
        <w:rPr>
          <w:sz w:val="24"/>
          <w:szCs w:val="24"/>
        </w:rPr>
        <w:t>kötött</w:t>
      </w:r>
      <w:r w:rsidR="00966943" w:rsidRPr="003558F6">
        <w:rPr>
          <w:sz w:val="24"/>
          <w:szCs w:val="24"/>
        </w:rPr>
        <w:t xml:space="preserve"> példányban (fekete színű kemény kötés, a külső borítón „SZAKDOLGOZAT” helyett „TUDOMÁNYOS DIÁKKÖRI DOLGOZAT” felirattal), valamint elektronikusan (CD-lemezen</w:t>
      </w:r>
      <w:proofErr w:type="gramStart"/>
      <w:r w:rsidR="00966943" w:rsidRPr="003558F6">
        <w:rPr>
          <w:sz w:val="24"/>
          <w:szCs w:val="24"/>
        </w:rPr>
        <w:t>) .</w:t>
      </w:r>
      <w:proofErr w:type="spellStart"/>
      <w:r w:rsidR="00966943" w:rsidRPr="003558F6">
        <w:rPr>
          <w:sz w:val="24"/>
          <w:szCs w:val="24"/>
        </w:rPr>
        <w:t>pdf</w:t>
      </w:r>
      <w:proofErr w:type="spellEnd"/>
      <w:proofErr w:type="gramEnd"/>
      <w:r w:rsidR="00966943" w:rsidRPr="003558F6">
        <w:rPr>
          <w:sz w:val="24"/>
          <w:szCs w:val="24"/>
        </w:rPr>
        <w:t xml:space="preserve"> formátumban kell leadnia tudományos diákköri dolgozatát a Tanulmányi Osztályra.</w:t>
      </w:r>
    </w:p>
    <w:p w:rsidR="00E01A4E" w:rsidRPr="003558F6" w:rsidRDefault="00C45BB9" w:rsidP="00185CA6">
      <w:pPr>
        <w:spacing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>A hallgató (legkésőbb a szakdolgozat leadási határideje előtt két hónappal benyújtott) kérelmére továbbá a dékán felmentést adhat a szakdolgozat készítésének kötelezettsége alól annak a hallgatónak, aki a képzési idő alatt</w:t>
      </w:r>
    </w:p>
    <w:p w:rsidR="00C45BB9" w:rsidRPr="003558F6" w:rsidRDefault="00C45BB9" w:rsidP="00185CA6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>az Országos Tudományos Diákköri Konferencián I-III. helyezést ért el</w:t>
      </w:r>
      <w:r w:rsidR="007B5351">
        <w:rPr>
          <w:sz w:val="24"/>
          <w:szCs w:val="24"/>
        </w:rPr>
        <w:t>;</w:t>
      </w:r>
    </w:p>
    <w:p w:rsidR="00C45BB9" w:rsidRPr="003558F6" w:rsidRDefault="00185CA6" w:rsidP="00185CA6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szakterületen releváns </w:t>
      </w:r>
      <w:r w:rsidR="00C45BB9" w:rsidRPr="003558F6">
        <w:rPr>
          <w:sz w:val="24"/>
          <w:szCs w:val="24"/>
        </w:rPr>
        <w:t>tudományos folyóiratban első szerzős dolgozata jelent meg, vagy azt közlésre igazoltan elfogadták</w:t>
      </w:r>
      <w:r w:rsidR="007B5351">
        <w:rPr>
          <w:sz w:val="24"/>
          <w:szCs w:val="24"/>
        </w:rPr>
        <w:t>;</w:t>
      </w:r>
    </w:p>
    <w:p w:rsidR="00C45BB9" w:rsidRPr="003558F6" w:rsidRDefault="00C45BB9" w:rsidP="00185CA6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>a szakterülethez kapcsolódó munkáját könyvként vagy könyvrészletként kiadták, vagy az igazoltan megjelentetésre vár.</w:t>
      </w:r>
    </w:p>
    <w:p w:rsidR="00966943" w:rsidRPr="003558F6" w:rsidRDefault="00966943" w:rsidP="00185CA6">
      <w:pPr>
        <w:spacing w:line="360" w:lineRule="auto"/>
        <w:rPr>
          <w:sz w:val="24"/>
          <w:szCs w:val="24"/>
        </w:rPr>
      </w:pPr>
    </w:p>
    <w:p w:rsidR="002C0CA5" w:rsidRPr="009E6744" w:rsidRDefault="002C0CA5" w:rsidP="009E6744">
      <w:pPr>
        <w:pStyle w:val="Listaszerbekezds"/>
        <w:numPr>
          <w:ilvl w:val="0"/>
          <w:numId w:val="2"/>
        </w:numPr>
        <w:spacing w:after="240" w:line="360" w:lineRule="auto"/>
        <w:ind w:left="714" w:hanging="357"/>
        <w:contextualSpacing w:val="0"/>
        <w:rPr>
          <w:b/>
          <w:sz w:val="24"/>
          <w:szCs w:val="24"/>
        </w:rPr>
      </w:pPr>
      <w:r w:rsidRPr="009E6744">
        <w:rPr>
          <w:b/>
          <w:sz w:val="24"/>
          <w:szCs w:val="24"/>
        </w:rPr>
        <w:t>A SZAKDOLGOZAT FORMAI KÖVETELMÉNYEI</w:t>
      </w:r>
    </w:p>
    <w:p w:rsidR="00056A4B" w:rsidRPr="00E82CC2" w:rsidRDefault="00056A4B" w:rsidP="00E82CC2">
      <w:pPr>
        <w:pStyle w:val="Listaszerbekezds"/>
        <w:numPr>
          <w:ilvl w:val="1"/>
          <w:numId w:val="2"/>
        </w:numPr>
        <w:spacing w:line="360" w:lineRule="auto"/>
        <w:rPr>
          <w:b/>
          <w:sz w:val="24"/>
          <w:szCs w:val="24"/>
        </w:rPr>
      </w:pPr>
      <w:r w:rsidRPr="00E82CC2">
        <w:rPr>
          <w:b/>
          <w:sz w:val="24"/>
          <w:szCs w:val="24"/>
        </w:rPr>
        <w:t xml:space="preserve">A szakdolgozat </w:t>
      </w:r>
      <w:r w:rsidR="00E82CC2" w:rsidRPr="00E82CC2">
        <w:rPr>
          <w:b/>
          <w:sz w:val="24"/>
          <w:szCs w:val="24"/>
        </w:rPr>
        <w:t xml:space="preserve">példányai, </w:t>
      </w:r>
      <w:r w:rsidRPr="00E82CC2">
        <w:rPr>
          <w:b/>
          <w:sz w:val="24"/>
          <w:szCs w:val="24"/>
        </w:rPr>
        <w:t>külső megjelenése</w:t>
      </w:r>
    </w:p>
    <w:p w:rsidR="00056A4B" w:rsidRPr="003558F6" w:rsidRDefault="00056A4B" w:rsidP="00185CA6">
      <w:pPr>
        <w:pStyle w:val="Listaszerbekezds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 xml:space="preserve">A szakdolgozatot magyar nyelven, szövegszerkesztővel kell elkészíteni, nyomtatott példányait </w:t>
      </w:r>
      <w:proofErr w:type="gramStart"/>
      <w:r w:rsidRPr="003558F6">
        <w:rPr>
          <w:sz w:val="24"/>
          <w:szCs w:val="24"/>
        </w:rPr>
        <w:t>A</w:t>
      </w:r>
      <w:proofErr w:type="gramEnd"/>
      <w:r w:rsidRPr="003558F6">
        <w:rPr>
          <w:sz w:val="24"/>
          <w:szCs w:val="24"/>
        </w:rPr>
        <w:t xml:space="preserve">/4-es fehér lapokra, egyoldalas nyomtatásban kell kinyomtatni. </w:t>
      </w:r>
    </w:p>
    <w:p w:rsidR="00056A4B" w:rsidRPr="003558F6" w:rsidRDefault="00056A4B" w:rsidP="00185CA6">
      <w:pPr>
        <w:pStyle w:val="Listaszerbekezds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>A szakdolgozat (tartalmilag mindenben megegyező) példányait a Tanulmányi Osztályon kell leadni, a következők szerint:</w:t>
      </w:r>
    </w:p>
    <w:p w:rsidR="00056A4B" w:rsidRPr="003558F6" w:rsidRDefault="00056A4B" w:rsidP="00185CA6">
      <w:pPr>
        <w:pStyle w:val="Listaszerbekezds"/>
        <w:spacing w:line="360" w:lineRule="auto"/>
        <w:jc w:val="both"/>
        <w:rPr>
          <w:sz w:val="24"/>
          <w:szCs w:val="24"/>
        </w:rPr>
      </w:pPr>
      <w:r w:rsidRPr="003558F6">
        <w:rPr>
          <w:b/>
          <w:sz w:val="24"/>
          <w:szCs w:val="24"/>
        </w:rPr>
        <w:t>1 db névvel ellátott, bekötött példányt</w:t>
      </w:r>
      <w:r w:rsidRPr="003558F6">
        <w:rPr>
          <w:sz w:val="24"/>
          <w:szCs w:val="24"/>
        </w:rPr>
        <w:t xml:space="preserve"> (fekete színű kemény kötés); </w:t>
      </w:r>
    </w:p>
    <w:p w:rsidR="00056A4B" w:rsidRPr="003558F6" w:rsidRDefault="00056A4B" w:rsidP="00185CA6">
      <w:pPr>
        <w:pStyle w:val="Listaszerbekezds"/>
        <w:spacing w:line="360" w:lineRule="auto"/>
        <w:jc w:val="both"/>
        <w:rPr>
          <w:sz w:val="24"/>
          <w:szCs w:val="24"/>
        </w:rPr>
      </w:pPr>
      <w:r w:rsidRPr="003558F6">
        <w:rPr>
          <w:b/>
          <w:sz w:val="24"/>
          <w:szCs w:val="24"/>
        </w:rPr>
        <w:t>1 db névtelen, fűzött (spirálozott) példányt</w:t>
      </w:r>
      <w:r w:rsidRPr="003558F6">
        <w:rPr>
          <w:sz w:val="24"/>
          <w:szCs w:val="24"/>
        </w:rPr>
        <w:t xml:space="preserve">; valamint </w:t>
      </w:r>
    </w:p>
    <w:p w:rsidR="00056A4B" w:rsidRPr="003558F6" w:rsidRDefault="00056A4B" w:rsidP="00185CA6">
      <w:pPr>
        <w:pStyle w:val="Listaszerbekezds"/>
        <w:spacing w:line="360" w:lineRule="auto"/>
        <w:jc w:val="both"/>
        <w:rPr>
          <w:sz w:val="24"/>
          <w:szCs w:val="24"/>
        </w:rPr>
      </w:pPr>
      <w:r w:rsidRPr="003558F6">
        <w:rPr>
          <w:b/>
          <w:sz w:val="24"/>
          <w:szCs w:val="24"/>
        </w:rPr>
        <w:t>1 db CD</w:t>
      </w:r>
      <w:r w:rsidRPr="003558F6">
        <w:rPr>
          <w:sz w:val="24"/>
          <w:szCs w:val="24"/>
        </w:rPr>
        <w:t xml:space="preserve">-lemezt, </w:t>
      </w:r>
      <w:r w:rsidR="009215BB">
        <w:rPr>
          <w:sz w:val="24"/>
          <w:szCs w:val="24"/>
        </w:rPr>
        <w:t>a</w:t>
      </w:r>
      <w:r w:rsidRPr="003558F6">
        <w:rPr>
          <w:sz w:val="24"/>
          <w:szCs w:val="24"/>
        </w:rPr>
        <w:t>mely a szakdolgozat elektronikus (</w:t>
      </w:r>
      <w:proofErr w:type="gramStart"/>
      <w:r w:rsidRPr="003558F6">
        <w:rPr>
          <w:sz w:val="24"/>
          <w:szCs w:val="24"/>
        </w:rPr>
        <w:t>.</w:t>
      </w:r>
      <w:proofErr w:type="spellStart"/>
      <w:r w:rsidRPr="003558F6">
        <w:rPr>
          <w:sz w:val="24"/>
          <w:szCs w:val="24"/>
        </w:rPr>
        <w:t>pdf</w:t>
      </w:r>
      <w:proofErr w:type="spellEnd"/>
      <w:proofErr w:type="gramEnd"/>
      <w:r w:rsidRPr="003558F6">
        <w:rPr>
          <w:sz w:val="24"/>
          <w:szCs w:val="24"/>
        </w:rPr>
        <w:t xml:space="preserve"> formátumú) változatát tartalmazza.</w:t>
      </w:r>
    </w:p>
    <w:p w:rsidR="00CC58BC" w:rsidRPr="003558F6" w:rsidRDefault="00CC58BC" w:rsidP="00185CA6">
      <w:pPr>
        <w:pStyle w:val="Listaszerbekezds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 xml:space="preserve">A névvel ellátott, </w:t>
      </w:r>
      <w:r w:rsidRPr="008A3374">
        <w:rPr>
          <w:b/>
          <w:sz w:val="24"/>
          <w:szCs w:val="24"/>
        </w:rPr>
        <w:t>bekötött példány</w:t>
      </w:r>
      <w:r w:rsidRPr="003558F6">
        <w:rPr>
          <w:sz w:val="24"/>
          <w:szCs w:val="24"/>
        </w:rPr>
        <w:t xml:space="preserve"> külső és belső </w:t>
      </w:r>
      <w:r w:rsidRPr="00E73C4E">
        <w:rPr>
          <w:b/>
          <w:sz w:val="24"/>
          <w:szCs w:val="24"/>
        </w:rPr>
        <w:t>címlap</w:t>
      </w:r>
      <w:r w:rsidRPr="003558F6">
        <w:rPr>
          <w:sz w:val="24"/>
          <w:szCs w:val="24"/>
        </w:rPr>
        <w:t>ja:</w:t>
      </w:r>
    </w:p>
    <w:p w:rsidR="00056A4B" w:rsidRPr="003558F6" w:rsidRDefault="00CC58BC" w:rsidP="00185CA6">
      <w:pPr>
        <w:pStyle w:val="Listaszerbekezds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lastRenderedPageBreak/>
        <w:t>Kívül, a</w:t>
      </w:r>
      <w:r w:rsidR="00056A4B" w:rsidRPr="003558F6">
        <w:rPr>
          <w:sz w:val="24"/>
          <w:szCs w:val="24"/>
        </w:rPr>
        <w:t xml:space="preserve"> fekete, kemény kötésen a következő aranyszínű feliratokat kell feltüntetni: felül, balra a</w:t>
      </w:r>
      <w:r w:rsidR="009215BB">
        <w:rPr>
          <w:sz w:val="24"/>
          <w:szCs w:val="24"/>
        </w:rPr>
        <w:t xml:space="preserve"> Főiskola </w:t>
      </w:r>
      <w:r w:rsidR="00056A4B" w:rsidRPr="003558F6">
        <w:rPr>
          <w:sz w:val="24"/>
          <w:szCs w:val="24"/>
        </w:rPr>
        <w:t>és a</w:t>
      </w:r>
      <w:r w:rsidRPr="003558F6">
        <w:rPr>
          <w:sz w:val="24"/>
          <w:szCs w:val="24"/>
        </w:rPr>
        <w:t xml:space="preserve"> </w:t>
      </w:r>
      <w:r w:rsidR="009215BB">
        <w:rPr>
          <w:sz w:val="24"/>
          <w:szCs w:val="24"/>
        </w:rPr>
        <w:t>K</w:t>
      </w:r>
      <w:r w:rsidRPr="003558F6">
        <w:rPr>
          <w:sz w:val="24"/>
          <w:szCs w:val="24"/>
        </w:rPr>
        <w:t xml:space="preserve">ar </w:t>
      </w:r>
      <w:r w:rsidR="009215BB">
        <w:rPr>
          <w:sz w:val="24"/>
          <w:szCs w:val="24"/>
        </w:rPr>
        <w:t xml:space="preserve">teljes </w:t>
      </w:r>
      <w:r w:rsidR="00056A4B" w:rsidRPr="003558F6">
        <w:rPr>
          <w:sz w:val="24"/>
          <w:szCs w:val="24"/>
        </w:rPr>
        <w:t xml:space="preserve">neve; középen „SZAKDOLGOZAT” felirat; alul jobb oldalra a szerző neve és szakja; </w:t>
      </w:r>
      <w:r w:rsidRPr="003558F6">
        <w:rPr>
          <w:sz w:val="24"/>
          <w:szCs w:val="24"/>
        </w:rPr>
        <w:t>alul középen</w:t>
      </w:r>
      <w:r w:rsidR="00056A4B" w:rsidRPr="003558F6">
        <w:rPr>
          <w:sz w:val="24"/>
          <w:szCs w:val="24"/>
        </w:rPr>
        <w:t xml:space="preserve"> a benyújtás helye és éve (pl. Gyula, 20</w:t>
      </w:r>
      <w:r w:rsidRPr="003558F6">
        <w:rPr>
          <w:sz w:val="24"/>
          <w:szCs w:val="24"/>
        </w:rPr>
        <w:t>1</w:t>
      </w:r>
      <w:r w:rsidR="00056A4B" w:rsidRPr="003558F6">
        <w:rPr>
          <w:sz w:val="24"/>
          <w:szCs w:val="24"/>
        </w:rPr>
        <w:t>9).</w:t>
      </w:r>
    </w:p>
    <w:p w:rsidR="00CC58BC" w:rsidRPr="003558F6" w:rsidRDefault="00CC58BC" w:rsidP="00185CA6">
      <w:pPr>
        <w:pStyle w:val="Listaszerbekezds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>A belső első oldalon a bal felső sarokban a</w:t>
      </w:r>
      <w:r w:rsidR="009215BB">
        <w:rPr>
          <w:sz w:val="24"/>
          <w:szCs w:val="24"/>
        </w:rPr>
        <w:t xml:space="preserve"> Főiskola </w:t>
      </w:r>
      <w:r w:rsidRPr="003558F6">
        <w:rPr>
          <w:sz w:val="24"/>
          <w:szCs w:val="24"/>
        </w:rPr>
        <w:t xml:space="preserve">és a </w:t>
      </w:r>
      <w:r w:rsidR="009215BB">
        <w:rPr>
          <w:sz w:val="24"/>
          <w:szCs w:val="24"/>
        </w:rPr>
        <w:t>K</w:t>
      </w:r>
      <w:r w:rsidRPr="003558F6">
        <w:rPr>
          <w:sz w:val="24"/>
          <w:szCs w:val="24"/>
        </w:rPr>
        <w:t xml:space="preserve">ar </w:t>
      </w:r>
      <w:r w:rsidR="009215BB">
        <w:rPr>
          <w:sz w:val="24"/>
          <w:szCs w:val="24"/>
        </w:rPr>
        <w:t xml:space="preserve">teljes </w:t>
      </w:r>
      <w:r w:rsidRPr="003558F6">
        <w:rPr>
          <w:sz w:val="24"/>
          <w:szCs w:val="24"/>
        </w:rPr>
        <w:t xml:space="preserve">nevét; középen a dolgozat címét; a jobb alsó sarokban a </w:t>
      </w:r>
      <w:r w:rsidR="009215BB">
        <w:rPr>
          <w:sz w:val="24"/>
          <w:szCs w:val="24"/>
        </w:rPr>
        <w:t>szerző</w:t>
      </w:r>
      <w:r w:rsidRPr="003558F6">
        <w:rPr>
          <w:sz w:val="24"/>
          <w:szCs w:val="24"/>
        </w:rPr>
        <w:t xml:space="preserve"> nevét és szakját; a bal alsó sarokban a konzulens nevét és titulusát; alul középen a benyújtás helyét és évét (pl. Gyula, 2019) kell feltüntetni. </w:t>
      </w:r>
    </w:p>
    <w:p w:rsidR="00CC58BC" w:rsidRPr="003558F6" w:rsidRDefault="00CC58BC" w:rsidP="00185CA6">
      <w:pPr>
        <w:pStyle w:val="Listaszerbekezds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 xml:space="preserve">A </w:t>
      </w:r>
      <w:r w:rsidRPr="008A3374">
        <w:rPr>
          <w:b/>
          <w:sz w:val="24"/>
          <w:szCs w:val="24"/>
        </w:rPr>
        <w:t>névtelen példány címlapj</w:t>
      </w:r>
      <w:r w:rsidR="00145D00" w:rsidRPr="008A3374">
        <w:rPr>
          <w:b/>
          <w:sz w:val="24"/>
          <w:szCs w:val="24"/>
        </w:rPr>
        <w:t>ai</w:t>
      </w:r>
      <w:r w:rsidRPr="003558F6">
        <w:rPr>
          <w:sz w:val="24"/>
          <w:szCs w:val="24"/>
        </w:rPr>
        <w:t>:</w:t>
      </w:r>
    </w:p>
    <w:p w:rsidR="00CC58BC" w:rsidRPr="003558F6" w:rsidRDefault="00CC58BC" w:rsidP="00185CA6">
      <w:pPr>
        <w:pStyle w:val="Listaszerbekezds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>kívül, az első lapon: felül, balra a</w:t>
      </w:r>
      <w:r w:rsidR="009215BB">
        <w:rPr>
          <w:sz w:val="24"/>
          <w:szCs w:val="24"/>
        </w:rPr>
        <w:t xml:space="preserve"> Főiskola </w:t>
      </w:r>
      <w:r w:rsidRPr="003558F6">
        <w:rPr>
          <w:sz w:val="24"/>
          <w:szCs w:val="24"/>
        </w:rPr>
        <w:t xml:space="preserve">és a </w:t>
      </w:r>
      <w:r w:rsidR="009215BB">
        <w:rPr>
          <w:sz w:val="24"/>
          <w:szCs w:val="24"/>
        </w:rPr>
        <w:t>K</w:t>
      </w:r>
      <w:r w:rsidRPr="003558F6">
        <w:rPr>
          <w:sz w:val="24"/>
          <w:szCs w:val="24"/>
        </w:rPr>
        <w:t>ar</w:t>
      </w:r>
      <w:r w:rsidR="009215BB">
        <w:rPr>
          <w:sz w:val="24"/>
          <w:szCs w:val="24"/>
        </w:rPr>
        <w:t xml:space="preserve"> teljes</w:t>
      </w:r>
      <w:r w:rsidRPr="003558F6">
        <w:rPr>
          <w:sz w:val="24"/>
          <w:szCs w:val="24"/>
        </w:rPr>
        <w:t xml:space="preserve"> neve; középen „SZAKDOLGOZAT” felirat; alul jobb oldalra a szerző szakja; alul középen a benyújtás helye és éve (pl. Gyula, 2019)</w:t>
      </w:r>
    </w:p>
    <w:p w:rsidR="00CC58BC" w:rsidRPr="003558F6" w:rsidRDefault="00CC58BC" w:rsidP="00185CA6">
      <w:pPr>
        <w:pStyle w:val="Listaszerbekezds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>a következő lapon: a bal felső sarokban a</w:t>
      </w:r>
      <w:r w:rsidR="009215BB">
        <w:rPr>
          <w:sz w:val="24"/>
          <w:szCs w:val="24"/>
        </w:rPr>
        <w:t xml:space="preserve"> Főiskola </w:t>
      </w:r>
      <w:r w:rsidRPr="003558F6">
        <w:rPr>
          <w:sz w:val="24"/>
          <w:szCs w:val="24"/>
        </w:rPr>
        <w:t xml:space="preserve">és a </w:t>
      </w:r>
      <w:r w:rsidR="009215BB">
        <w:rPr>
          <w:sz w:val="24"/>
          <w:szCs w:val="24"/>
        </w:rPr>
        <w:t>K</w:t>
      </w:r>
      <w:r w:rsidRPr="003558F6">
        <w:rPr>
          <w:sz w:val="24"/>
          <w:szCs w:val="24"/>
        </w:rPr>
        <w:t>ar neve; középen a dolgozat címe; alul középen a benyújtás helye és éve (pl. Gyula, 2019)</w:t>
      </w:r>
    </w:p>
    <w:p w:rsidR="001F4AD9" w:rsidRPr="003558F6" w:rsidRDefault="001F4AD9" w:rsidP="00185CA6">
      <w:pPr>
        <w:pStyle w:val="Listaszerbekezds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 xml:space="preserve">A szakdolgozat névtelen példányának teljes terjedelmében (beleértve a mellékleteket, köszönetnyilvánítást is) nem szerepelhet sem a szerző, sem a </w:t>
      </w:r>
      <w:proofErr w:type="gramStart"/>
      <w:r w:rsidRPr="003558F6">
        <w:rPr>
          <w:sz w:val="24"/>
          <w:szCs w:val="24"/>
        </w:rPr>
        <w:t>témavezető(</w:t>
      </w:r>
      <w:proofErr w:type="gramEnd"/>
      <w:r w:rsidRPr="003558F6">
        <w:rPr>
          <w:sz w:val="24"/>
          <w:szCs w:val="24"/>
        </w:rPr>
        <w:t xml:space="preserve">k) neve. </w:t>
      </w:r>
    </w:p>
    <w:p w:rsidR="003558F6" w:rsidRPr="00E82CC2" w:rsidRDefault="00056A4B" w:rsidP="00E82CC2">
      <w:pPr>
        <w:pStyle w:val="Listaszerbekezds"/>
        <w:numPr>
          <w:ilvl w:val="0"/>
          <w:numId w:val="3"/>
        </w:numPr>
        <w:spacing w:line="360" w:lineRule="auto"/>
        <w:ind w:left="714" w:hanging="357"/>
        <w:contextualSpacing w:val="0"/>
        <w:jc w:val="both"/>
        <w:rPr>
          <w:sz w:val="24"/>
          <w:szCs w:val="24"/>
        </w:rPr>
      </w:pPr>
      <w:r w:rsidRPr="003558F6">
        <w:rPr>
          <w:sz w:val="24"/>
          <w:szCs w:val="24"/>
        </w:rPr>
        <w:t xml:space="preserve">A külső és belső címlapok </w:t>
      </w:r>
      <w:r w:rsidR="00145D00" w:rsidRPr="003558F6">
        <w:rPr>
          <w:sz w:val="24"/>
          <w:szCs w:val="24"/>
        </w:rPr>
        <w:t>minta</w:t>
      </w:r>
      <w:r w:rsidRPr="003558F6">
        <w:rPr>
          <w:sz w:val="24"/>
          <w:szCs w:val="24"/>
        </w:rPr>
        <w:t xml:space="preserve">formátumát és a rajtuk feltüntetendő adatokat </w:t>
      </w:r>
      <w:r w:rsidRPr="00F761EE">
        <w:rPr>
          <w:sz w:val="24"/>
          <w:szCs w:val="24"/>
        </w:rPr>
        <w:t xml:space="preserve">a </w:t>
      </w:r>
      <w:r w:rsidR="00F761EE" w:rsidRPr="00F761EE">
        <w:rPr>
          <w:sz w:val="24"/>
          <w:szCs w:val="24"/>
        </w:rPr>
        <w:t>8.</w:t>
      </w:r>
      <w:r w:rsidRPr="00F761EE">
        <w:rPr>
          <w:sz w:val="24"/>
          <w:szCs w:val="24"/>
        </w:rPr>
        <w:t xml:space="preserve"> melléklet </w:t>
      </w:r>
      <w:r w:rsidR="00145D00" w:rsidRPr="00F761EE">
        <w:rPr>
          <w:sz w:val="24"/>
          <w:szCs w:val="24"/>
        </w:rPr>
        <w:t>szemlélteti</w:t>
      </w:r>
      <w:r w:rsidRPr="00F761EE">
        <w:rPr>
          <w:sz w:val="24"/>
          <w:szCs w:val="24"/>
        </w:rPr>
        <w:t>.</w:t>
      </w:r>
    </w:p>
    <w:p w:rsidR="00145D00" w:rsidRPr="00E82CC2" w:rsidRDefault="00145D00" w:rsidP="00E82CC2">
      <w:pPr>
        <w:pStyle w:val="Listaszerbekezds"/>
        <w:numPr>
          <w:ilvl w:val="1"/>
          <w:numId w:val="2"/>
        </w:numPr>
        <w:spacing w:after="120" w:line="360" w:lineRule="auto"/>
        <w:contextualSpacing w:val="0"/>
        <w:jc w:val="both"/>
        <w:rPr>
          <w:b/>
          <w:sz w:val="24"/>
          <w:szCs w:val="24"/>
        </w:rPr>
      </w:pPr>
      <w:r w:rsidRPr="00E82CC2">
        <w:rPr>
          <w:b/>
          <w:sz w:val="24"/>
          <w:szCs w:val="24"/>
        </w:rPr>
        <w:t xml:space="preserve">A szakdolgozat </w:t>
      </w:r>
      <w:r w:rsidR="00EF0753">
        <w:rPr>
          <w:b/>
          <w:sz w:val="24"/>
          <w:szCs w:val="24"/>
        </w:rPr>
        <w:t xml:space="preserve">belső </w:t>
      </w:r>
      <w:r w:rsidRPr="00E82CC2">
        <w:rPr>
          <w:b/>
          <w:sz w:val="24"/>
          <w:szCs w:val="24"/>
        </w:rPr>
        <w:t>formai követelményei</w:t>
      </w:r>
    </w:p>
    <w:p w:rsidR="00E82CC2" w:rsidRPr="00E82CC2" w:rsidRDefault="00E82CC2" w:rsidP="00E82CC2">
      <w:pPr>
        <w:pStyle w:val="Listaszerbekezds"/>
        <w:numPr>
          <w:ilvl w:val="2"/>
          <w:numId w:val="2"/>
        </w:numPr>
        <w:spacing w:after="120" w:line="360" w:lineRule="auto"/>
        <w:contextualSpacing w:val="0"/>
        <w:jc w:val="both"/>
        <w:rPr>
          <w:sz w:val="24"/>
          <w:szCs w:val="24"/>
          <w:u w:val="single"/>
        </w:rPr>
      </w:pPr>
      <w:r w:rsidRPr="00E82CC2">
        <w:rPr>
          <w:sz w:val="24"/>
          <w:szCs w:val="24"/>
          <w:u w:val="single"/>
        </w:rPr>
        <w:t>A tartalmi részt megelőző elemek</w:t>
      </w:r>
    </w:p>
    <w:p w:rsidR="002C0CA5" w:rsidRPr="003558F6" w:rsidRDefault="00056A4B" w:rsidP="00185CA6">
      <w:pPr>
        <w:pStyle w:val="Listaszerbekezds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 xml:space="preserve">A </w:t>
      </w:r>
      <w:r w:rsidR="00E82CC2">
        <w:rPr>
          <w:sz w:val="24"/>
          <w:szCs w:val="24"/>
        </w:rPr>
        <w:t xml:space="preserve">belső címlapot a </w:t>
      </w:r>
      <w:r w:rsidRPr="00E73C4E">
        <w:rPr>
          <w:b/>
          <w:sz w:val="24"/>
          <w:szCs w:val="24"/>
        </w:rPr>
        <w:t>Tartalomjegyzék</w:t>
      </w:r>
      <w:r w:rsidRPr="003558F6">
        <w:rPr>
          <w:sz w:val="24"/>
          <w:szCs w:val="24"/>
        </w:rPr>
        <w:t xml:space="preserve"> </w:t>
      </w:r>
      <w:r w:rsidR="00E82CC2">
        <w:rPr>
          <w:sz w:val="24"/>
          <w:szCs w:val="24"/>
        </w:rPr>
        <w:t xml:space="preserve">követi. A Tartalomjegyzék </w:t>
      </w:r>
      <w:r w:rsidRPr="003558F6">
        <w:rPr>
          <w:sz w:val="24"/>
          <w:szCs w:val="24"/>
        </w:rPr>
        <w:t xml:space="preserve">legyen megfelelően strukturált, szerepeljenek benne jól áttekinthetően – számozva, </w:t>
      </w:r>
      <w:proofErr w:type="spellStart"/>
      <w:r w:rsidRPr="003558F6">
        <w:rPr>
          <w:sz w:val="24"/>
          <w:szCs w:val="24"/>
        </w:rPr>
        <w:t>alszámozva</w:t>
      </w:r>
      <w:proofErr w:type="spellEnd"/>
      <w:r w:rsidRPr="003558F6">
        <w:rPr>
          <w:sz w:val="24"/>
          <w:szCs w:val="24"/>
        </w:rPr>
        <w:t xml:space="preserve"> és szerkesztve </w:t>
      </w:r>
      <w:r w:rsidR="009215BB">
        <w:rPr>
          <w:sz w:val="24"/>
          <w:szCs w:val="24"/>
        </w:rPr>
        <w:t xml:space="preserve">– </w:t>
      </w:r>
      <w:r w:rsidRPr="003558F6">
        <w:rPr>
          <w:sz w:val="24"/>
          <w:szCs w:val="24"/>
        </w:rPr>
        <w:t>a bevezetés, a fő- és alfejezetek vagy a főcímek, alcímek</w:t>
      </w:r>
      <w:r w:rsidR="009215BB">
        <w:rPr>
          <w:sz w:val="24"/>
          <w:szCs w:val="24"/>
        </w:rPr>
        <w:t>;</w:t>
      </w:r>
      <w:r w:rsidRPr="003558F6">
        <w:rPr>
          <w:sz w:val="24"/>
          <w:szCs w:val="24"/>
        </w:rPr>
        <w:t xml:space="preserve"> az irodalomjegyzék, a mellékletek, </w:t>
      </w:r>
      <w:r w:rsidR="00E82CC2">
        <w:rPr>
          <w:sz w:val="24"/>
          <w:szCs w:val="24"/>
        </w:rPr>
        <w:t>és az egyes elemek helyét jelölő oldalszámok.</w:t>
      </w:r>
    </w:p>
    <w:p w:rsidR="000070CE" w:rsidRPr="003558F6" w:rsidRDefault="000070CE" w:rsidP="00185CA6">
      <w:pPr>
        <w:pStyle w:val="Listaszerbekezds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 xml:space="preserve">A kötött példány esetén a Tartalomjegyzéket követően kell elhelyezni a hallgató által aláírt </w:t>
      </w:r>
      <w:r w:rsidR="00E82CC2" w:rsidRPr="00E73C4E">
        <w:rPr>
          <w:b/>
          <w:sz w:val="24"/>
          <w:szCs w:val="24"/>
        </w:rPr>
        <w:t>P</w:t>
      </w:r>
      <w:r w:rsidRPr="00E73C4E">
        <w:rPr>
          <w:b/>
          <w:sz w:val="24"/>
          <w:szCs w:val="24"/>
        </w:rPr>
        <w:t>lágiumnyilatkozat</w:t>
      </w:r>
      <w:r w:rsidRPr="003558F6">
        <w:rPr>
          <w:sz w:val="24"/>
          <w:szCs w:val="24"/>
        </w:rPr>
        <w:t xml:space="preserve">ot </w:t>
      </w:r>
      <w:r w:rsidRPr="00F761EE">
        <w:rPr>
          <w:sz w:val="24"/>
          <w:szCs w:val="24"/>
        </w:rPr>
        <w:t>(</w:t>
      </w:r>
      <w:r w:rsidR="00F761EE" w:rsidRPr="00F761EE">
        <w:rPr>
          <w:sz w:val="24"/>
          <w:szCs w:val="24"/>
        </w:rPr>
        <w:t>2.</w:t>
      </w:r>
      <w:r w:rsidRPr="00F761EE">
        <w:rPr>
          <w:sz w:val="24"/>
          <w:szCs w:val="24"/>
        </w:rPr>
        <w:t xml:space="preserve"> melléklet).</w:t>
      </w:r>
      <w:r w:rsidRPr="003558F6">
        <w:rPr>
          <w:sz w:val="24"/>
          <w:szCs w:val="24"/>
        </w:rPr>
        <w:t xml:space="preserve"> A névtelen példányban </w:t>
      </w:r>
      <w:r w:rsidRPr="00F761EE">
        <w:rPr>
          <w:b/>
          <w:sz w:val="24"/>
          <w:szCs w:val="24"/>
        </w:rPr>
        <w:t>nem kell</w:t>
      </w:r>
      <w:r w:rsidRPr="003558F6">
        <w:rPr>
          <w:sz w:val="24"/>
          <w:szCs w:val="24"/>
        </w:rPr>
        <w:t xml:space="preserve"> plágiumnyilatkozatot elhelyezni.</w:t>
      </w:r>
    </w:p>
    <w:p w:rsidR="007E23C5" w:rsidRPr="003558F6" w:rsidRDefault="007E23C5" w:rsidP="00E82CC2">
      <w:pPr>
        <w:pStyle w:val="Listaszerbekezds"/>
        <w:numPr>
          <w:ilvl w:val="0"/>
          <w:numId w:val="3"/>
        </w:numPr>
        <w:spacing w:after="120" w:line="360" w:lineRule="auto"/>
        <w:contextualSpacing w:val="0"/>
        <w:jc w:val="both"/>
        <w:rPr>
          <w:sz w:val="24"/>
          <w:szCs w:val="24"/>
        </w:rPr>
      </w:pPr>
      <w:r w:rsidRPr="003558F6">
        <w:rPr>
          <w:sz w:val="24"/>
          <w:szCs w:val="24"/>
        </w:rPr>
        <w:t xml:space="preserve">A Plágiumnyilatkozat és a dolgozat tartalmi részének kezdő oldala között elhelyezhető </w:t>
      </w:r>
      <w:r w:rsidR="009215BB">
        <w:rPr>
          <w:sz w:val="24"/>
          <w:szCs w:val="24"/>
        </w:rPr>
        <w:t>egy</w:t>
      </w:r>
      <w:r w:rsidR="00E73C4E">
        <w:rPr>
          <w:sz w:val="24"/>
          <w:szCs w:val="24"/>
        </w:rPr>
        <w:t xml:space="preserve"> </w:t>
      </w:r>
      <w:r w:rsidRPr="003558F6">
        <w:rPr>
          <w:sz w:val="24"/>
          <w:szCs w:val="24"/>
        </w:rPr>
        <w:t xml:space="preserve">legfeljebb 1 oldal terjedelmű </w:t>
      </w:r>
      <w:r w:rsidR="00E82CC2" w:rsidRPr="00E73C4E">
        <w:rPr>
          <w:b/>
          <w:sz w:val="24"/>
          <w:szCs w:val="24"/>
        </w:rPr>
        <w:t>A</w:t>
      </w:r>
      <w:r w:rsidRPr="00E73C4E">
        <w:rPr>
          <w:b/>
          <w:sz w:val="24"/>
          <w:szCs w:val="24"/>
        </w:rPr>
        <w:t>bsztrakt</w:t>
      </w:r>
      <w:r w:rsidR="009215BB">
        <w:rPr>
          <w:b/>
          <w:sz w:val="24"/>
          <w:szCs w:val="24"/>
        </w:rPr>
        <w:t xml:space="preserve">, </w:t>
      </w:r>
      <w:r w:rsidR="009215BB" w:rsidRPr="009215BB">
        <w:rPr>
          <w:sz w:val="24"/>
          <w:szCs w:val="24"/>
        </w:rPr>
        <w:t>amely a szakdolgozat</w:t>
      </w:r>
      <w:r w:rsidR="009215BB">
        <w:rPr>
          <w:sz w:val="24"/>
          <w:szCs w:val="24"/>
        </w:rPr>
        <w:t xml:space="preserve"> tartalmának rövid összefoglalója</w:t>
      </w:r>
      <w:r w:rsidRPr="003558F6">
        <w:rPr>
          <w:sz w:val="24"/>
          <w:szCs w:val="24"/>
        </w:rPr>
        <w:t>.</w:t>
      </w:r>
    </w:p>
    <w:p w:rsidR="00E82CC2" w:rsidRPr="00E82CC2" w:rsidRDefault="00E82CC2" w:rsidP="00E82CC2">
      <w:pPr>
        <w:pStyle w:val="Listaszerbekezds"/>
        <w:numPr>
          <w:ilvl w:val="2"/>
          <w:numId w:val="2"/>
        </w:numPr>
        <w:spacing w:after="120" w:line="360" w:lineRule="auto"/>
        <w:contextualSpacing w:val="0"/>
        <w:jc w:val="both"/>
        <w:rPr>
          <w:sz w:val="24"/>
          <w:szCs w:val="24"/>
          <w:u w:val="single"/>
        </w:rPr>
      </w:pPr>
      <w:r w:rsidRPr="00E82CC2">
        <w:rPr>
          <w:sz w:val="24"/>
          <w:szCs w:val="24"/>
          <w:u w:val="single"/>
        </w:rPr>
        <w:lastRenderedPageBreak/>
        <w:t>A szakdolgozat tartalmi része</w:t>
      </w:r>
    </w:p>
    <w:p w:rsidR="00145D00" w:rsidRDefault="00145D00" w:rsidP="00185CA6">
      <w:pPr>
        <w:pStyle w:val="Listaszerbekezds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 xml:space="preserve">A szakdolgozat tartalmi részének (melybe nem számítanak bele: a címlapok, a plágiumnyilatkozat, a tartalomjegyzék, irodalomjegyzék, </w:t>
      </w:r>
      <w:r w:rsidR="00E82CC2">
        <w:rPr>
          <w:sz w:val="24"/>
          <w:szCs w:val="24"/>
        </w:rPr>
        <w:t xml:space="preserve">köszönetnyilvánítás, </w:t>
      </w:r>
      <w:r w:rsidRPr="003558F6">
        <w:rPr>
          <w:sz w:val="24"/>
          <w:szCs w:val="24"/>
        </w:rPr>
        <w:t>mellékletek)</w:t>
      </w:r>
      <w:r w:rsidR="00AC68C7" w:rsidRPr="003558F6">
        <w:rPr>
          <w:sz w:val="24"/>
          <w:szCs w:val="24"/>
        </w:rPr>
        <w:t xml:space="preserve"> elvárt terjedelme: </w:t>
      </w:r>
      <w:r w:rsidR="00AC68C7" w:rsidRPr="003558F6">
        <w:rPr>
          <w:b/>
          <w:sz w:val="24"/>
          <w:szCs w:val="24"/>
        </w:rPr>
        <w:t>minimum 40, maximum 70 oldal</w:t>
      </w:r>
      <w:r w:rsidR="00F35525" w:rsidRPr="003558F6">
        <w:rPr>
          <w:sz w:val="24"/>
          <w:szCs w:val="24"/>
        </w:rPr>
        <w:t xml:space="preserve"> (A/4-es oldalmérettel és oldalanként átlagosan, körülbelül 30 sorral).</w:t>
      </w:r>
    </w:p>
    <w:p w:rsidR="00E50CC9" w:rsidRPr="007C6D32" w:rsidRDefault="00E50CC9" w:rsidP="00185CA6">
      <w:pPr>
        <w:pStyle w:val="Listaszerbekezds"/>
        <w:numPr>
          <w:ilvl w:val="0"/>
          <w:numId w:val="3"/>
        </w:numPr>
        <w:spacing w:line="360" w:lineRule="auto"/>
        <w:jc w:val="both"/>
        <w:rPr>
          <w:sz w:val="24"/>
          <w:szCs w:val="24"/>
          <w:u w:val="single"/>
        </w:rPr>
      </w:pPr>
      <w:r w:rsidRPr="007C6D32">
        <w:rPr>
          <w:sz w:val="24"/>
          <w:szCs w:val="24"/>
          <w:u w:val="single"/>
        </w:rPr>
        <w:t>A tartalmi rész felépítés</w:t>
      </w:r>
      <w:r w:rsidR="00ED0215">
        <w:rPr>
          <w:sz w:val="24"/>
          <w:szCs w:val="24"/>
          <w:u w:val="single"/>
        </w:rPr>
        <w:t>ének körülbelül a következő logikát</w:t>
      </w:r>
      <w:r w:rsidR="00EF0753">
        <w:rPr>
          <w:sz w:val="24"/>
          <w:szCs w:val="24"/>
          <w:u w:val="single"/>
        </w:rPr>
        <w:t xml:space="preserve"> kell követnie (a pontos fejezetcímek a szerző döntése alapján eltérhetnek)</w:t>
      </w:r>
      <w:r w:rsidRPr="007C6D32">
        <w:rPr>
          <w:sz w:val="24"/>
          <w:szCs w:val="24"/>
          <w:u w:val="single"/>
        </w:rPr>
        <w:t>:</w:t>
      </w:r>
    </w:p>
    <w:p w:rsidR="006D607F" w:rsidRDefault="006D607F" w:rsidP="006D607F">
      <w:pPr>
        <w:pStyle w:val="Listaszerbekezds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7C6D32">
        <w:rPr>
          <w:b/>
          <w:sz w:val="24"/>
          <w:szCs w:val="24"/>
        </w:rPr>
        <w:t>Bevezetés</w:t>
      </w:r>
      <w:r>
        <w:rPr>
          <w:sz w:val="24"/>
          <w:szCs w:val="24"/>
        </w:rPr>
        <w:t xml:space="preserve">: a dolgozat témájának pontos kijelölése; a témaválasztás indoklása; kutatási kérdések; a dolgozat gondolatmenetének és az alkalmazott módszereknek </w:t>
      </w:r>
      <w:proofErr w:type="spellStart"/>
      <w:r>
        <w:rPr>
          <w:sz w:val="24"/>
          <w:szCs w:val="24"/>
        </w:rPr>
        <w:t>lényegretörő</w:t>
      </w:r>
      <w:proofErr w:type="spellEnd"/>
      <w:r>
        <w:rPr>
          <w:sz w:val="24"/>
          <w:szCs w:val="24"/>
        </w:rPr>
        <w:t xml:space="preserve"> összefoglalása; hipotézisek.</w:t>
      </w:r>
    </w:p>
    <w:p w:rsidR="006D607F" w:rsidRDefault="006D607F" w:rsidP="006D607F">
      <w:pPr>
        <w:pStyle w:val="Listaszerbekezds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7C6D32">
        <w:rPr>
          <w:b/>
          <w:sz w:val="24"/>
          <w:szCs w:val="24"/>
        </w:rPr>
        <w:t xml:space="preserve">Elméleti </w:t>
      </w:r>
      <w:r w:rsidR="007C6D32" w:rsidRPr="007C6D32">
        <w:rPr>
          <w:b/>
          <w:sz w:val="24"/>
          <w:szCs w:val="24"/>
        </w:rPr>
        <w:t>háttér</w:t>
      </w:r>
      <w:r>
        <w:rPr>
          <w:sz w:val="24"/>
          <w:szCs w:val="24"/>
        </w:rPr>
        <w:t>: a téma irodalmi áttekintése, esetleges történeti, jogszabályi háttér, a témában fellelhető legfontosabb hazai és nemzetközi tudományos eredmények ismertetése. Javasolt az ún. tölcsér-elv (tágabb témakörtől a szűkebb téma irányába közelítés) alkalmazása.</w:t>
      </w:r>
    </w:p>
    <w:p w:rsidR="006D607F" w:rsidRDefault="006D607F" w:rsidP="006D607F">
      <w:pPr>
        <w:pStyle w:val="Listaszerbekezds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7C6D32">
        <w:rPr>
          <w:b/>
          <w:sz w:val="24"/>
          <w:szCs w:val="24"/>
        </w:rPr>
        <w:t>Módszerek</w:t>
      </w:r>
      <w:r>
        <w:rPr>
          <w:sz w:val="24"/>
          <w:szCs w:val="24"/>
        </w:rPr>
        <w:t>: a szakdolgozó által a saját kutatás során alkalmazott vizsgálati módszerek részletes</w:t>
      </w:r>
      <w:r w:rsidR="00AE6462">
        <w:rPr>
          <w:sz w:val="24"/>
          <w:szCs w:val="24"/>
        </w:rPr>
        <w:t xml:space="preserve"> ismertetése és indoklása;</w:t>
      </w:r>
      <w:r>
        <w:rPr>
          <w:sz w:val="24"/>
          <w:szCs w:val="24"/>
        </w:rPr>
        <w:t xml:space="preserve"> a felmerülő </w:t>
      </w:r>
      <w:proofErr w:type="spellStart"/>
      <w:r>
        <w:rPr>
          <w:sz w:val="24"/>
          <w:szCs w:val="24"/>
        </w:rPr>
        <w:t>kutatásmódszertani</w:t>
      </w:r>
      <w:proofErr w:type="spellEnd"/>
      <w:r>
        <w:rPr>
          <w:sz w:val="24"/>
          <w:szCs w:val="24"/>
        </w:rPr>
        <w:t xml:space="preserve"> kérdések tisztázása.</w:t>
      </w:r>
    </w:p>
    <w:p w:rsidR="006D607F" w:rsidRDefault="006D607F" w:rsidP="006D607F">
      <w:pPr>
        <w:pStyle w:val="Listaszerbekezds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7C6D32">
        <w:rPr>
          <w:b/>
          <w:sz w:val="24"/>
          <w:szCs w:val="24"/>
        </w:rPr>
        <w:t>Eredmények</w:t>
      </w:r>
      <w:r>
        <w:rPr>
          <w:sz w:val="24"/>
          <w:szCs w:val="24"/>
        </w:rPr>
        <w:t>:</w:t>
      </w:r>
      <w:r w:rsidR="00AE6462">
        <w:rPr>
          <w:sz w:val="24"/>
          <w:szCs w:val="24"/>
        </w:rPr>
        <w:t xml:space="preserve"> a szerző</w:t>
      </w:r>
      <w:r>
        <w:rPr>
          <w:sz w:val="24"/>
          <w:szCs w:val="24"/>
        </w:rPr>
        <w:t xml:space="preserve"> </w:t>
      </w:r>
      <w:r w:rsidR="00AE6462" w:rsidRPr="00AE6462">
        <w:rPr>
          <w:sz w:val="24"/>
          <w:szCs w:val="24"/>
        </w:rPr>
        <w:t xml:space="preserve">szöveges formában részletesen ismertesse és </w:t>
      </w:r>
      <w:r w:rsidR="00AE6462">
        <w:rPr>
          <w:sz w:val="24"/>
          <w:szCs w:val="24"/>
        </w:rPr>
        <w:t>interpretálja (</w:t>
      </w:r>
      <w:r w:rsidR="00AE6462" w:rsidRPr="00AE6462">
        <w:rPr>
          <w:sz w:val="24"/>
          <w:szCs w:val="24"/>
        </w:rPr>
        <w:t>értelmezze</w:t>
      </w:r>
      <w:r w:rsidR="00AE6462">
        <w:rPr>
          <w:sz w:val="24"/>
          <w:szCs w:val="24"/>
        </w:rPr>
        <w:t>)</w:t>
      </w:r>
      <w:r w:rsidR="00AE6462" w:rsidRPr="00AE6462">
        <w:rPr>
          <w:sz w:val="24"/>
          <w:szCs w:val="24"/>
        </w:rPr>
        <w:t xml:space="preserve"> eredményeit</w:t>
      </w:r>
      <w:r w:rsidR="00AE6462">
        <w:rPr>
          <w:sz w:val="24"/>
          <w:szCs w:val="24"/>
        </w:rPr>
        <w:t xml:space="preserve">. Az adatok típusától függően, azok szemléltetésére alkalmazzon ábrákat, táblázatokat. </w:t>
      </w:r>
    </w:p>
    <w:p w:rsidR="00AE6462" w:rsidRPr="00AE6462" w:rsidRDefault="00AE6462" w:rsidP="00E37D42">
      <w:pPr>
        <w:pStyle w:val="Listaszerbekezds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7C6D32">
        <w:rPr>
          <w:b/>
          <w:sz w:val="24"/>
          <w:szCs w:val="24"/>
        </w:rPr>
        <w:t>Összefoglalás/Megbeszélés:</w:t>
      </w:r>
      <w:r w:rsidRPr="00AE6462">
        <w:rPr>
          <w:sz w:val="24"/>
          <w:szCs w:val="24"/>
        </w:rPr>
        <w:t xml:space="preserve"> a szerző foglalja össze és értékelje saját eredményeit; térjen ki a hipotézisei igazolódásának vizsgálatára. Ismertesse eredményeinek korlátait, az esetleges hibaforrásokat, a további lehetséges kutatási irányokat. Vesse össze eredményeit a szakirodalom megállapításaival (de új, az elméleti bevezetőben nem tárgyalt irodalmat itt már ne vezessen be). Fogalmazzon meg a dolgozata eredményei alapján a szakterület számára tehető javaslatokat, </w:t>
      </w:r>
      <w:r>
        <w:rPr>
          <w:sz w:val="24"/>
          <w:szCs w:val="24"/>
        </w:rPr>
        <w:t xml:space="preserve">ismertesse eredményei </w:t>
      </w:r>
      <w:r w:rsidRPr="00AE6462">
        <w:rPr>
          <w:sz w:val="24"/>
          <w:szCs w:val="24"/>
        </w:rPr>
        <w:t>gyakorlat</w:t>
      </w:r>
      <w:r>
        <w:rPr>
          <w:sz w:val="24"/>
          <w:szCs w:val="24"/>
        </w:rPr>
        <w:t>i</w:t>
      </w:r>
      <w:r w:rsidRPr="00AE6462">
        <w:rPr>
          <w:sz w:val="24"/>
          <w:szCs w:val="24"/>
        </w:rPr>
        <w:t xml:space="preserve"> hasznosítható</w:t>
      </w:r>
      <w:r>
        <w:rPr>
          <w:sz w:val="24"/>
          <w:szCs w:val="24"/>
        </w:rPr>
        <w:t xml:space="preserve">ságát és/vagy a </w:t>
      </w:r>
      <w:r w:rsidRPr="00AE6462">
        <w:rPr>
          <w:sz w:val="24"/>
          <w:szCs w:val="24"/>
        </w:rPr>
        <w:t>különösen fontosnak ítélt tennivalók</w:t>
      </w:r>
      <w:r>
        <w:rPr>
          <w:sz w:val="24"/>
          <w:szCs w:val="24"/>
        </w:rPr>
        <w:t xml:space="preserve">at. A </w:t>
      </w:r>
      <w:r w:rsidR="00EF0753" w:rsidRPr="00EF0753">
        <w:rPr>
          <w:b/>
          <w:sz w:val="24"/>
          <w:szCs w:val="24"/>
        </w:rPr>
        <w:t>Következtetések,</w:t>
      </w:r>
      <w:r w:rsidR="00EF0753">
        <w:rPr>
          <w:sz w:val="24"/>
          <w:szCs w:val="24"/>
        </w:rPr>
        <w:t xml:space="preserve"> </w:t>
      </w:r>
      <w:r w:rsidR="00EF0753" w:rsidRPr="00EF0753">
        <w:rPr>
          <w:b/>
          <w:sz w:val="24"/>
          <w:szCs w:val="24"/>
        </w:rPr>
        <w:t>j</w:t>
      </w:r>
      <w:r w:rsidRPr="007C6D32">
        <w:rPr>
          <w:b/>
          <w:sz w:val="24"/>
          <w:szCs w:val="24"/>
        </w:rPr>
        <w:t>avaslatok</w:t>
      </w:r>
      <w:r>
        <w:rPr>
          <w:sz w:val="24"/>
          <w:szCs w:val="24"/>
        </w:rPr>
        <w:t xml:space="preserve"> a szerző döntése alapján külön fejezetet is képezhet</w:t>
      </w:r>
      <w:r w:rsidR="00EF0753">
        <w:rPr>
          <w:sz w:val="24"/>
          <w:szCs w:val="24"/>
        </w:rPr>
        <w:t>nek</w:t>
      </w:r>
      <w:r>
        <w:rPr>
          <w:sz w:val="24"/>
          <w:szCs w:val="24"/>
        </w:rPr>
        <w:t>.</w:t>
      </w:r>
    </w:p>
    <w:p w:rsidR="00AC68C7" w:rsidRPr="007C6D32" w:rsidRDefault="00AC68C7" w:rsidP="00185CA6">
      <w:pPr>
        <w:pStyle w:val="Listaszerbekezds"/>
        <w:numPr>
          <w:ilvl w:val="0"/>
          <w:numId w:val="3"/>
        </w:numPr>
        <w:spacing w:line="360" w:lineRule="auto"/>
        <w:jc w:val="both"/>
        <w:rPr>
          <w:sz w:val="24"/>
          <w:szCs w:val="24"/>
          <w:u w:val="single"/>
        </w:rPr>
      </w:pPr>
      <w:r w:rsidRPr="007C6D32">
        <w:rPr>
          <w:sz w:val="24"/>
          <w:szCs w:val="24"/>
          <w:u w:val="single"/>
        </w:rPr>
        <w:t>A tartalmi részben alkalmazandó formázások:</w:t>
      </w:r>
    </w:p>
    <w:p w:rsidR="00AC68C7" w:rsidRPr="003558F6" w:rsidRDefault="00AC68C7" w:rsidP="00185CA6">
      <w:pPr>
        <w:pStyle w:val="Listaszerbekezds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>sorköz: 1,5 sor</w:t>
      </w:r>
    </w:p>
    <w:p w:rsidR="00AC68C7" w:rsidRPr="003558F6" w:rsidRDefault="00AC68C7" w:rsidP="00185CA6">
      <w:pPr>
        <w:pStyle w:val="Listaszerbekezds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lastRenderedPageBreak/>
        <w:t>bal oldali margó: 3,5 cm; felső, alsó és jobb oldali margó: 2,5 cm</w:t>
      </w:r>
    </w:p>
    <w:p w:rsidR="00AC68C7" w:rsidRDefault="000070CE" w:rsidP="00185CA6">
      <w:pPr>
        <w:pStyle w:val="Listaszerbekezds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 xml:space="preserve">betűtípus: </w:t>
      </w:r>
      <w:r w:rsidR="00AC68C7" w:rsidRPr="003558F6">
        <w:rPr>
          <w:sz w:val="24"/>
          <w:szCs w:val="24"/>
        </w:rPr>
        <w:t xml:space="preserve">Times New </w:t>
      </w:r>
      <w:proofErr w:type="spellStart"/>
      <w:r w:rsidR="00AC68C7" w:rsidRPr="003558F6">
        <w:rPr>
          <w:sz w:val="24"/>
          <w:szCs w:val="24"/>
        </w:rPr>
        <w:t>Roman</w:t>
      </w:r>
      <w:proofErr w:type="spellEnd"/>
    </w:p>
    <w:p w:rsidR="00EF0753" w:rsidRPr="003558F6" w:rsidRDefault="00EF0753" w:rsidP="00185CA6">
      <w:pPr>
        <w:pStyle w:val="Listaszerbekezds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betűszín: fekete (melytől indokolt esetben az ábrák, táblázatok eltérhetnek)</w:t>
      </w:r>
    </w:p>
    <w:p w:rsidR="00AC68C7" w:rsidRPr="003558F6" w:rsidRDefault="00F35525" w:rsidP="00185CA6">
      <w:pPr>
        <w:pStyle w:val="Listaszerbekezds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>szövegtörzs betűmérete: 12</w:t>
      </w:r>
      <w:r w:rsidR="007E23C5" w:rsidRPr="003558F6">
        <w:rPr>
          <w:sz w:val="24"/>
          <w:szCs w:val="24"/>
        </w:rPr>
        <w:t xml:space="preserve"> </w:t>
      </w:r>
      <w:proofErr w:type="spellStart"/>
      <w:r w:rsidR="007E23C5" w:rsidRPr="003558F6">
        <w:rPr>
          <w:sz w:val="24"/>
          <w:szCs w:val="24"/>
        </w:rPr>
        <w:t>pt</w:t>
      </w:r>
      <w:proofErr w:type="spellEnd"/>
      <w:r w:rsidRPr="003558F6">
        <w:rPr>
          <w:sz w:val="24"/>
          <w:szCs w:val="24"/>
        </w:rPr>
        <w:t xml:space="preserve"> (amitől a fejezetcímek, alcímek stb. egységesen alkalmazott formában eltérhetnek)</w:t>
      </w:r>
    </w:p>
    <w:p w:rsidR="000070CE" w:rsidRPr="003558F6" w:rsidRDefault="000070CE" w:rsidP="00185CA6">
      <w:pPr>
        <w:pStyle w:val="Listaszerbekezds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>a szöveg igazítása: sorkizárt</w:t>
      </w:r>
    </w:p>
    <w:p w:rsidR="00F35525" w:rsidRPr="003558F6" w:rsidRDefault="00F35525" w:rsidP="00185CA6">
      <w:pPr>
        <w:pStyle w:val="Listaszerbekezds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>tagolás (az indokoltnál nem nagyobb) térközökkel</w:t>
      </w:r>
    </w:p>
    <w:p w:rsidR="00F35525" w:rsidRPr="003558F6" w:rsidRDefault="00F35525" w:rsidP="00185CA6">
      <w:pPr>
        <w:pStyle w:val="Listaszerbekezds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>számozott fejezetekre, alfejezetekre tagolás (legfeljebb 3 listaszint)</w:t>
      </w:r>
    </w:p>
    <w:p w:rsidR="00F35525" w:rsidRPr="003558F6" w:rsidRDefault="00733F57" w:rsidP="00185CA6">
      <w:pPr>
        <w:pStyle w:val="Listaszerbekezds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F35525" w:rsidRPr="003558F6">
        <w:rPr>
          <w:sz w:val="24"/>
          <w:szCs w:val="24"/>
        </w:rPr>
        <w:t xml:space="preserve"> lábjegyzetekben, mellékletekben, irodalomjegyzékben</w:t>
      </w:r>
      <w:r w:rsidR="007E23C5" w:rsidRPr="003558F6">
        <w:rPr>
          <w:sz w:val="24"/>
          <w:szCs w:val="24"/>
        </w:rPr>
        <w:t>, valamint az ábrákon, táblázatokon belül illetve azok felirataiban</w:t>
      </w:r>
      <w:r w:rsidR="00F35525" w:rsidRPr="003558F6">
        <w:rPr>
          <w:sz w:val="24"/>
          <w:szCs w:val="24"/>
        </w:rPr>
        <w:t xml:space="preserve"> 10-es betűméret és szimpla sorköz is alkalmazható</w:t>
      </w:r>
      <w:r>
        <w:rPr>
          <w:sz w:val="24"/>
          <w:szCs w:val="24"/>
        </w:rPr>
        <w:t>.</w:t>
      </w:r>
    </w:p>
    <w:p w:rsidR="00F35525" w:rsidRPr="003558F6" w:rsidRDefault="00733F57" w:rsidP="00E82CC2">
      <w:pPr>
        <w:pStyle w:val="Listaszerbekezds"/>
        <w:numPr>
          <w:ilvl w:val="1"/>
          <w:numId w:val="3"/>
        </w:numPr>
        <w:spacing w:after="12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070CE" w:rsidRPr="003558F6">
        <w:rPr>
          <w:sz w:val="24"/>
          <w:szCs w:val="24"/>
        </w:rPr>
        <w:t>lul, jobb oldalon alkalmazott oldalszámozás (a címoldalak, a tartalomjegyzék, a plágiumnyilatkozat és a mellékletek oldalai</w:t>
      </w:r>
      <w:r w:rsidR="007C6D32">
        <w:rPr>
          <w:sz w:val="24"/>
          <w:szCs w:val="24"/>
        </w:rPr>
        <w:t>t nem kell számozni</w:t>
      </w:r>
      <w:r w:rsidR="000070CE" w:rsidRPr="003558F6">
        <w:rPr>
          <w:sz w:val="24"/>
          <w:szCs w:val="24"/>
        </w:rPr>
        <w:t>)</w:t>
      </w:r>
      <w:r w:rsidR="00B726D7" w:rsidRPr="003558F6">
        <w:rPr>
          <w:sz w:val="24"/>
          <w:szCs w:val="24"/>
        </w:rPr>
        <w:t>.</w:t>
      </w:r>
    </w:p>
    <w:p w:rsidR="00E82CC2" w:rsidRPr="00E82CC2" w:rsidRDefault="00E82CC2" w:rsidP="00E82CC2">
      <w:pPr>
        <w:pStyle w:val="Listaszerbekezds"/>
        <w:numPr>
          <w:ilvl w:val="2"/>
          <w:numId w:val="2"/>
        </w:numPr>
        <w:spacing w:after="120" w:line="360" w:lineRule="auto"/>
        <w:contextualSpacing w:val="0"/>
        <w:jc w:val="both"/>
        <w:rPr>
          <w:sz w:val="24"/>
          <w:szCs w:val="24"/>
          <w:u w:val="single"/>
        </w:rPr>
      </w:pPr>
      <w:r w:rsidRPr="00E82CC2">
        <w:rPr>
          <w:sz w:val="24"/>
          <w:szCs w:val="24"/>
          <w:u w:val="single"/>
        </w:rPr>
        <w:t>Ábrák, képek, táblázatok</w:t>
      </w:r>
    </w:p>
    <w:p w:rsidR="007E23C5" w:rsidRPr="003558F6" w:rsidRDefault="00B726D7" w:rsidP="00185CA6">
      <w:pPr>
        <w:pStyle w:val="Listaszerbekezds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>A</w:t>
      </w:r>
      <w:r w:rsidR="005850A8" w:rsidRPr="003558F6">
        <w:rPr>
          <w:sz w:val="24"/>
          <w:szCs w:val="24"/>
        </w:rPr>
        <w:t xml:space="preserve"> szövegbe illesztett </w:t>
      </w:r>
      <w:r w:rsidR="000070CE" w:rsidRPr="003558F6">
        <w:rPr>
          <w:sz w:val="24"/>
          <w:szCs w:val="24"/>
        </w:rPr>
        <w:t>ábrákat, táblázatokat, képeket külön-külön folytatólagos számozással</w:t>
      </w:r>
      <w:r w:rsidR="007E23C5" w:rsidRPr="003558F6">
        <w:rPr>
          <w:sz w:val="24"/>
          <w:szCs w:val="24"/>
        </w:rPr>
        <w:t xml:space="preserve">, valamint </w:t>
      </w:r>
      <w:r w:rsidR="00414C17">
        <w:rPr>
          <w:sz w:val="24"/>
          <w:szCs w:val="24"/>
        </w:rPr>
        <w:t xml:space="preserve">a tartalmukat kifejező </w:t>
      </w:r>
      <w:r w:rsidR="007E23C5" w:rsidRPr="003558F6">
        <w:rPr>
          <w:sz w:val="24"/>
          <w:szCs w:val="24"/>
        </w:rPr>
        <w:t>címmel</w:t>
      </w:r>
      <w:r w:rsidR="000070CE" w:rsidRPr="003558F6">
        <w:rPr>
          <w:sz w:val="24"/>
          <w:szCs w:val="24"/>
        </w:rPr>
        <w:t xml:space="preserve"> kell ellátni</w:t>
      </w:r>
      <w:r w:rsidR="003C1A54">
        <w:rPr>
          <w:sz w:val="24"/>
          <w:szCs w:val="24"/>
        </w:rPr>
        <w:t xml:space="preserve"> (a továbbiakban: ábrafelirat, táblázatfelirat)</w:t>
      </w:r>
      <w:r w:rsidR="000070CE" w:rsidRPr="003558F6">
        <w:rPr>
          <w:sz w:val="24"/>
          <w:szCs w:val="24"/>
        </w:rPr>
        <w:t xml:space="preserve">. </w:t>
      </w:r>
    </w:p>
    <w:p w:rsidR="000070CE" w:rsidRDefault="007E23C5" w:rsidP="00185CA6">
      <w:pPr>
        <w:pStyle w:val="Listaszerbekezds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 xml:space="preserve">Az </w:t>
      </w:r>
      <w:r w:rsidR="003C1A54">
        <w:rPr>
          <w:sz w:val="24"/>
          <w:szCs w:val="24"/>
        </w:rPr>
        <w:t>ábrafeliratok</w:t>
      </w:r>
      <w:r w:rsidRPr="003558F6">
        <w:rPr>
          <w:sz w:val="24"/>
          <w:szCs w:val="24"/>
        </w:rPr>
        <w:t xml:space="preserve"> az ábrák alatt, a táblázat</w:t>
      </w:r>
      <w:r w:rsidR="003C1A54">
        <w:rPr>
          <w:sz w:val="24"/>
          <w:szCs w:val="24"/>
        </w:rPr>
        <w:t>feliratok</w:t>
      </w:r>
      <w:r w:rsidRPr="003558F6">
        <w:rPr>
          <w:sz w:val="24"/>
          <w:szCs w:val="24"/>
        </w:rPr>
        <w:t xml:space="preserve"> a táblázatok felett helyezendő</w:t>
      </w:r>
      <w:r w:rsidR="003C1A54">
        <w:rPr>
          <w:sz w:val="24"/>
          <w:szCs w:val="24"/>
        </w:rPr>
        <w:t>ek</w:t>
      </w:r>
      <w:r w:rsidRPr="003558F6">
        <w:rPr>
          <w:sz w:val="24"/>
          <w:szCs w:val="24"/>
        </w:rPr>
        <w:t xml:space="preserve"> el. </w:t>
      </w:r>
      <w:r w:rsidR="000070CE" w:rsidRPr="003558F6">
        <w:rPr>
          <w:sz w:val="24"/>
          <w:szCs w:val="24"/>
        </w:rPr>
        <w:t xml:space="preserve"> </w:t>
      </w:r>
    </w:p>
    <w:p w:rsidR="007C6D32" w:rsidRDefault="007C6D32" w:rsidP="00185CA6">
      <w:pPr>
        <w:pStyle w:val="Listaszerbekezds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ábra- és táblázatfeliratoknak minden esetben </w:t>
      </w:r>
      <w:r w:rsidR="00ED0215">
        <w:rPr>
          <w:sz w:val="24"/>
          <w:szCs w:val="24"/>
        </w:rPr>
        <w:t>forrásmegjelölést is kell tartalmazniuk. Saját kutatás adataiból készített saját ábra esetén a forrásmegjelölés módja: „Forrás: saját kutatás.”</w:t>
      </w:r>
    </w:p>
    <w:p w:rsidR="00ED0215" w:rsidRDefault="00ED0215" w:rsidP="00ED0215">
      <w:pPr>
        <w:pStyle w:val="Listaszerbekezds"/>
        <w:numPr>
          <w:ilvl w:val="0"/>
          <w:numId w:val="3"/>
        </w:numPr>
        <w:spacing w:after="12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szakirodalomból eredeti formában ábrát, táblázatot átvenni általában nem indokolt; a saját eredményeket bemutató fejezetben nem megengedett. Amennyiben erre mégis sor kerül, ez kizárólag a szakirodalmat feldolgozó fejezetben történhet, a </w:t>
      </w:r>
      <w:proofErr w:type="gramStart"/>
      <w:r>
        <w:rPr>
          <w:sz w:val="24"/>
          <w:szCs w:val="24"/>
        </w:rPr>
        <w:t>forrás pontos</w:t>
      </w:r>
      <w:proofErr w:type="gramEnd"/>
      <w:r>
        <w:rPr>
          <w:sz w:val="24"/>
          <w:szCs w:val="24"/>
        </w:rPr>
        <w:t xml:space="preserve"> (az idézés szabályainak megfelelő) megjelölésével. </w:t>
      </w:r>
    </w:p>
    <w:p w:rsidR="00ED0215" w:rsidRPr="00ED0215" w:rsidRDefault="00ED0215" w:rsidP="00ED0215">
      <w:pPr>
        <w:pStyle w:val="Listaszerbekezds"/>
        <w:numPr>
          <w:ilvl w:val="0"/>
          <w:numId w:val="3"/>
        </w:numPr>
        <w:spacing w:after="12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Amennyiben a szerző a külső forrásból származó táblázatot, diagramot átszerkesztve veszi át, a forrást az idézés szabályainak megfelelően akkor is jelölni kell. („Forrás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[hivatkozás]… alapján saját szerkesztés.”)</w:t>
      </w:r>
    </w:p>
    <w:p w:rsidR="007E23C5" w:rsidRDefault="007E23C5" w:rsidP="00185CA6">
      <w:pPr>
        <w:pStyle w:val="Listaszerbekezds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 xml:space="preserve">Ábra- </w:t>
      </w:r>
      <w:r w:rsidR="00E73C4E">
        <w:rPr>
          <w:sz w:val="24"/>
          <w:szCs w:val="24"/>
        </w:rPr>
        <w:t>és/</w:t>
      </w:r>
      <w:r w:rsidRPr="003558F6">
        <w:rPr>
          <w:sz w:val="24"/>
          <w:szCs w:val="24"/>
        </w:rPr>
        <w:t xml:space="preserve">vagy táblázatjegyzék készítése nem kötelező; amennyiben a szerző mégis készít ábra- </w:t>
      </w:r>
      <w:r w:rsidR="00E73C4E">
        <w:rPr>
          <w:sz w:val="24"/>
          <w:szCs w:val="24"/>
        </w:rPr>
        <w:t>és/</w:t>
      </w:r>
      <w:r w:rsidRPr="003558F6">
        <w:rPr>
          <w:sz w:val="24"/>
          <w:szCs w:val="24"/>
        </w:rPr>
        <w:t xml:space="preserve">vagy táblázatjegyzéket, </w:t>
      </w:r>
      <w:proofErr w:type="gramStart"/>
      <w:r w:rsidRPr="003558F6">
        <w:rPr>
          <w:sz w:val="24"/>
          <w:szCs w:val="24"/>
        </w:rPr>
        <w:t>az(</w:t>
      </w:r>
      <w:proofErr w:type="gramEnd"/>
      <w:r w:rsidRPr="003558F6">
        <w:rPr>
          <w:sz w:val="24"/>
          <w:szCs w:val="24"/>
        </w:rPr>
        <w:t>oka)t közvetlenül a Tartalomjegyzék után kell elhelyezni.</w:t>
      </w:r>
    </w:p>
    <w:p w:rsidR="00E50CC9" w:rsidRDefault="009215BB" w:rsidP="00185CA6">
      <w:pPr>
        <w:pStyle w:val="Listaszerbekezds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Az ábrák, táblázatok formátumára, stílusára nincs egységes előírás, azonban elvárás, hogy a </w:t>
      </w:r>
      <w:r w:rsidR="00733F57">
        <w:rPr>
          <w:sz w:val="24"/>
          <w:szCs w:val="24"/>
        </w:rPr>
        <w:t xml:space="preserve">hallgató a </w:t>
      </w:r>
      <w:r>
        <w:rPr>
          <w:sz w:val="24"/>
          <w:szCs w:val="24"/>
        </w:rPr>
        <w:t xml:space="preserve">dolgozaton belül </w:t>
      </w:r>
      <w:r w:rsidR="00733F57">
        <w:rPr>
          <w:sz w:val="24"/>
          <w:szCs w:val="24"/>
        </w:rPr>
        <w:t xml:space="preserve">azokat egységes stílusban készítse. Ügyelni kell továbbá az ábrákon, táblázatokon belüli elemek, feliratok megfelelő láthatóságára, olvashatóságára, valamint a diagramtípusnak az adatok jellegének megfelelő kiválasztására. </w:t>
      </w:r>
    </w:p>
    <w:p w:rsidR="009215BB" w:rsidRPr="003558F6" w:rsidRDefault="00E50CC9" w:rsidP="00185CA6">
      <w:pPr>
        <w:pStyle w:val="Listaszerbekezds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diagramok tartalmazzanak jelmagyarázatot, szükség esetén a használt mennyiségek, mértékegységek feltüntetésével. (Például: mindig legyen egyértelmű, hogy a diagram %-okat vagy elemszámokat tartalmaz-e.)</w:t>
      </w:r>
    </w:p>
    <w:p w:rsidR="00B726D7" w:rsidRPr="003558F6" w:rsidRDefault="00B726D7" w:rsidP="00185CA6">
      <w:pPr>
        <w:pStyle w:val="Listaszerbekezds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 xml:space="preserve">Az ábrákra, táblázatokra a szövegben </w:t>
      </w:r>
      <w:r w:rsidR="00733F57">
        <w:rPr>
          <w:sz w:val="24"/>
          <w:szCs w:val="24"/>
        </w:rPr>
        <w:t xml:space="preserve">mindig </w:t>
      </w:r>
      <w:r w:rsidR="005850A8" w:rsidRPr="003558F6">
        <w:rPr>
          <w:sz w:val="24"/>
          <w:szCs w:val="24"/>
        </w:rPr>
        <w:t>utalni kell. (Példa: „</w:t>
      </w:r>
      <w:r w:rsidR="005850A8" w:rsidRPr="00E50CC9">
        <w:rPr>
          <w:i/>
          <w:sz w:val="24"/>
          <w:szCs w:val="24"/>
        </w:rPr>
        <w:t>Ahogy a következő diagramon látszik (3. ábra), a mintában az érettségizettek aránya volt a legmagasabb…”</w:t>
      </w:r>
      <w:r w:rsidR="005850A8" w:rsidRPr="003558F6">
        <w:rPr>
          <w:sz w:val="24"/>
          <w:szCs w:val="24"/>
        </w:rPr>
        <w:t>)</w:t>
      </w:r>
    </w:p>
    <w:p w:rsidR="005850A8" w:rsidRDefault="005850A8" w:rsidP="00733F57">
      <w:pPr>
        <w:pStyle w:val="Listaszerbekezds"/>
        <w:numPr>
          <w:ilvl w:val="0"/>
          <w:numId w:val="3"/>
        </w:numPr>
        <w:spacing w:after="120" w:line="360" w:lineRule="auto"/>
        <w:ind w:left="714" w:hanging="357"/>
        <w:jc w:val="both"/>
        <w:rPr>
          <w:sz w:val="24"/>
          <w:szCs w:val="24"/>
        </w:rPr>
      </w:pPr>
      <w:r w:rsidRPr="003558F6">
        <w:rPr>
          <w:sz w:val="24"/>
          <w:szCs w:val="24"/>
        </w:rPr>
        <w:t>Azokat az ábrákat, képeket, táblázatokat, amelyeknek a nagysága a fél oldalt meghaladja, nem a főszövegben, hanem mellékletként kell elhelyezni</w:t>
      </w:r>
      <w:r w:rsidR="00733F57">
        <w:rPr>
          <w:sz w:val="24"/>
          <w:szCs w:val="24"/>
        </w:rPr>
        <w:t>, és azokra a főszövegben a melléklet sorszámára hivatkozva</w:t>
      </w:r>
      <w:r w:rsidR="00ED0215">
        <w:rPr>
          <w:sz w:val="24"/>
          <w:szCs w:val="24"/>
        </w:rPr>
        <w:t xml:space="preserve"> kell</w:t>
      </w:r>
      <w:r w:rsidR="00733F57">
        <w:rPr>
          <w:sz w:val="24"/>
          <w:szCs w:val="24"/>
        </w:rPr>
        <w:t xml:space="preserve"> utalni</w:t>
      </w:r>
      <w:r w:rsidRPr="003558F6">
        <w:rPr>
          <w:sz w:val="24"/>
          <w:szCs w:val="24"/>
        </w:rPr>
        <w:t>.</w:t>
      </w:r>
    </w:p>
    <w:p w:rsidR="00733F57" w:rsidRPr="003558F6" w:rsidRDefault="00733F57" w:rsidP="00E73C4E">
      <w:pPr>
        <w:pStyle w:val="Listaszerbekezds"/>
        <w:numPr>
          <w:ilvl w:val="0"/>
          <w:numId w:val="3"/>
        </w:numPr>
        <w:spacing w:after="12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ábrák, táblázatok helyes megjelenítésére a </w:t>
      </w:r>
      <w:r w:rsidR="00F761EE" w:rsidRPr="00F761EE">
        <w:rPr>
          <w:sz w:val="24"/>
          <w:szCs w:val="24"/>
        </w:rPr>
        <w:t xml:space="preserve">9. </w:t>
      </w:r>
      <w:r w:rsidRPr="00F761EE">
        <w:rPr>
          <w:sz w:val="24"/>
          <w:szCs w:val="24"/>
        </w:rPr>
        <w:t>melléklet</w:t>
      </w:r>
      <w:r>
        <w:rPr>
          <w:sz w:val="24"/>
          <w:szCs w:val="24"/>
        </w:rPr>
        <w:t xml:space="preserve"> mutat be néhány példát.</w:t>
      </w:r>
    </w:p>
    <w:p w:rsidR="00E73C4E" w:rsidRPr="00E73C4E" w:rsidRDefault="00E73C4E" w:rsidP="00E73C4E">
      <w:pPr>
        <w:pStyle w:val="Listaszerbekezds"/>
        <w:numPr>
          <w:ilvl w:val="2"/>
          <w:numId w:val="2"/>
        </w:numPr>
        <w:spacing w:after="120" w:line="360" w:lineRule="auto"/>
        <w:contextualSpacing w:val="0"/>
        <w:jc w:val="both"/>
        <w:rPr>
          <w:sz w:val="24"/>
          <w:szCs w:val="24"/>
          <w:u w:val="single"/>
        </w:rPr>
      </w:pPr>
      <w:r w:rsidRPr="00E73C4E">
        <w:rPr>
          <w:sz w:val="24"/>
          <w:szCs w:val="24"/>
          <w:u w:val="single"/>
        </w:rPr>
        <w:t>A tartalmi részt követő elemek</w:t>
      </w:r>
    </w:p>
    <w:p w:rsidR="00E73C4E" w:rsidRDefault="00E73C4E" w:rsidP="00185CA6">
      <w:pPr>
        <w:pStyle w:val="Listaszerbekezds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tartalmi részt közvetlenül követő, kötelező elem az </w:t>
      </w:r>
      <w:r w:rsidRPr="00E73C4E">
        <w:rPr>
          <w:b/>
          <w:sz w:val="24"/>
          <w:szCs w:val="24"/>
        </w:rPr>
        <w:t>Irodalomjegyzék</w:t>
      </w:r>
      <w:r>
        <w:rPr>
          <w:sz w:val="24"/>
          <w:szCs w:val="24"/>
        </w:rPr>
        <w:t>. Az Irodalomjegyzék a dolgozatban hivatkozott összes művet, forrásmunkát tartalmazza, és nem tartalmazhat olyan tételt, amelyre a főszövegben a szerző nem hivatkozott. A</w:t>
      </w:r>
      <w:r w:rsidRPr="00E73C4E">
        <w:rPr>
          <w:sz w:val="24"/>
          <w:szCs w:val="24"/>
        </w:rPr>
        <w:t>z</w:t>
      </w:r>
      <w:r>
        <w:rPr>
          <w:sz w:val="24"/>
          <w:szCs w:val="24"/>
        </w:rPr>
        <w:t xml:space="preserve"> Irodalomjegyzékkel kapcsolatos előírásokat az</w:t>
      </w:r>
      <w:r w:rsidRPr="00E73C4E">
        <w:rPr>
          <w:sz w:val="24"/>
          <w:szCs w:val="24"/>
        </w:rPr>
        <w:t xml:space="preserve"> idegen szerzői művek felhasználásáról és a hivatkozások szabályairól </w:t>
      </w:r>
      <w:r w:rsidRPr="00F761EE">
        <w:rPr>
          <w:sz w:val="24"/>
          <w:szCs w:val="24"/>
        </w:rPr>
        <w:t xml:space="preserve">szóló </w:t>
      </w:r>
      <w:r w:rsidR="00F761EE" w:rsidRPr="00F761EE">
        <w:rPr>
          <w:sz w:val="24"/>
          <w:szCs w:val="24"/>
        </w:rPr>
        <w:t>1.</w:t>
      </w:r>
      <w:r w:rsidRPr="00F761EE">
        <w:rPr>
          <w:sz w:val="24"/>
          <w:szCs w:val="24"/>
        </w:rPr>
        <w:t xml:space="preserve"> melléklet tartalmazza</w:t>
      </w:r>
      <w:r>
        <w:rPr>
          <w:sz w:val="24"/>
          <w:szCs w:val="24"/>
        </w:rPr>
        <w:t>.</w:t>
      </w:r>
    </w:p>
    <w:p w:rsidR="00F35525" w:rsidRPr="003558F6" w:rsidRDefault="001F4AD9" w:rsidP="00185CA6">
      <w:pPr>
        <w:pStyle w:val="Listaszerbekezds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 xml:space="preserve">Amennyiben a hallgató </w:t>
      </w:r>
      <w:r w:rsidR="00E73C4E" w:rsidRPr="00E73C4E">
        <w:rPr>
          <w:b/>
          <w:sz w:val="24"/>
          <w:szCs w:val="24"/>
        </w:rPr>
        <w:t>K</w:t>
      </w:r>
      <w:r w:rsidRPr="00E73C4E">
        <w:rPr>
          <w:b/>
          <w:sz w:val="24"/>
          <w:szCs w:val="24"/>
        </w:rPr>
        <w:t>öszönetnyilvánítás</w:t>
      </w:r>
      <w:r w:rsidRPr="003558F6">
        <w:rPr>
          <w:sz w:val="24"/>
          <w:szCs w:val="24"/>
        </w:rPr>
        <w:t xml:space="preserve">t is be kíván illeszteni a dolgozatba, úgy az az </w:t>
      </w:r>
      <w:r w:rsidR="00E73C4E">
        <w:rPr>
          <w:sz w:val="24"/>
          <w:szCs w:val="24"/>
        </w:rPr>
        <w:t>I</w:t>
      </w:r>
      <w:r w:rsidRPr="003558F6">
        <w:rPr>
          <w:sz w:val="24"/>
          <w:szCs w:val="24"/>
        </w:rPr>
        <w:t xml:space="preserve">rodalomjegyzék után, a </w:t>
      </w:r>
      <w:r w:rsidR="00E73C4E">
        <w:rPr>
          <w:sz w:val="24"/>
          <w:szCs w:val="24"/>
        </w:rPr>
        <w:t>M</w:t>
      </w:r>
      <w:r w:rsidRPr="003558F6">
        <w:rPr>
          <w:sz w:val="24"/>
          <w:szCs w:val="24"/>
        </w:rPr>
        <w:t xml:space="preserve">ellékletek rész elé kerüljön, oldalszámozás nélkül. </w:t>
      </w:r>
    </w:p>
    <w:p w:rsidR="005850A8" w:rsidRPr="003558F6" w:rsidRDefault="005850A8" w:rsidP="00185CA6">
      <w:pPr>
        <w:pStyle w:val="Listaszerbekezds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E73C4E">
        <w:rPr>
          <w:b/>
          <w:sz w:val="24"/>
          <w:szCs w:val="24"/>
        </w:rPr>
        <w:t>Mellékletek</w:t>
      </w:r>
      <w:r w:rsidRPr="003558F6">
        <w:rPr>
          <w:sz w:val="24"/>
          <w:szCs w:val="24"/>
        </w:rPr>
        <w:t xml:space="preserve"> alkalmazása általában véve nem kötelező, azonban amennyiben az adott szakdolgozatnál releváns, szükséges lehet mellékletként beilleszteni:</w:t>
      </w:r>
    </w:p>
    <w:p w:rsidR="005850A8" w:rsidRPr="003558F6" w:rsidRDefault="005850A8" w:rsidP="00185CA6">
      <w:pPr>
        <w:pStyle w:val="Listaszerbekezds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>a kutatás során alkalmazott kérdőívet,</w:t>
      </w:r>
    </w:p>
    <w:p w:rsidR="005850A8" w:rsidRPr="003558F6" w:rsidRDefault="005850A8" w:rsidP="00185CA6">
      <w:pPr>
        <w:pStyle w:val="Listaszerbekezds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proofErr w:type="gramStart"/>
      <w:r w:rsidRPr="003558F6">
        <w:rPr>
          <w:sz w:val="24"/>
          <w:szCs w:val="24"/>
        </w:rPr>
        <w:t>interjúvázlatot</w:t>
      </w:r>
      <w:proofErr w:type="gramEnd"/>
      <w:r w:rsidRPr="003558F6">
        <w:rPr>
          <w:sz w:val="24"/>
          <w:szCs w:val="24"/>
        </w:rPr>
        <w:t xml:space="preserve"> ill. interjú vezérfonalát,</w:t>
      </w:r>
    </w:p>
    <w:p w:rsidR="005850A8" w:rsidRPr="003558F6" w:rsidRDefault="005850A8" w:rsidP="00185CA6">
      <w:pPr>
        <w:pStyle w:val="Listaszerbekezds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>szükség esetén teljes interjúátiratot (általában nem szükséges),</w:t>
      </w:r>
    </w:p>
    <w:p w:rsidR="005850A8" w:rsidRPr="003558F6" w:rsidRDefault="005850A8" w:rsidP="00185CA6">
      <w:pPr>
        <w:pStyle w:val="Listaszerbekezds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>a kutatáshoz kapott engedélyek másolatát,</w:t>
      </w:r>
    </w:p>
    <w:p w:rsidR="005850A8" w:rsidRPr="003558F6" w:rsidRDefault="005850A8" w:rsidP="00185CA6">
      <w:pPr>
        <w:pStyle w:val="Listaszerbekezds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t xml:space="preserve">szülői beleegyező nyilatkozat </w:t>
      </w:r>
      <w:r w:rsidR="00EF0753">
        <w:rPr>
          <w:sz w:val="24"/>
          <w:szCs w:val="24"/>
        </w:rPr>
        <w:t>formanyomtatványát</w:t>
      </w:r>
      <w:r w:rsidRPr="003558F6">
        <w:rPr>
          <w:sz w:val="24"/>
          <w:szCs w:val="24"/>
        </w:rPr>
        <w:t>,</w:t>
      </w:r>
    </w:p>
    <w:p w:rsidR="005850A8" w:rsidRDefault="005850A8" w:rsidP="00185CA6">
      <w:pPr>
        <w:pStyle w:val="Listaszerbekezds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3558F6">
        <w:rPr>
          <w:sz w:val="24"/>
          <w:szCs w:val="24"/>
        </w:rPr>
        <w:lastRenderedPageBreak/>
        <w:t>a főszöveghez közvetlenül nem kapcsolódó (vagy túlságosan nagy) ábrák</w:t>
      </w:r>
      <w:r w:rsidR="003558F6" w:rsidRPr="003558F6">
        <w:rPr>
          <w:sz w:val="24"/>
          <w:szCs w:val="24"/>
        </w:rPr>
        <w:t>at</w:t>
      </w:r>
      <w:r w:rsidRPr="003558F6">
        <w:rPr>
          <w:sz w:val="24"/>
          <w:szCs w:val="24"/>
        </w:rPr>
        <w:t>, táblázatok</w:t>
      </w:r>
      <w:r w:rsidR="003558F6" w:rsidRPr="003558F6">
        <w:rPr>
          <w:sz w:val="24"/>
          <w:szCs w:val="24"/>
        </w:rPr>
        <w:t>at</w:t>
      </w:r>
      <w:r w:rsidRPr="003558F6">
        <w:rPr>
          <w:sz w:val="24"/>
          <w:szCs w:val="24"/>
        </w:rPr>
        <w:t xml:space="preserve">, esetleges </w:t>
      </w:r>
      <w:r w:rsidR="008C4D64" w:rsidRPr="003558F6">
        <w:rPr>
          <w:sz w:val="24"/>
          <w:szCs w:val="24"/>
        </w:rPr>
        <w:t>képek</w:t>
      </w:r>
      <w:r w:rsidR="003558F6" w:rsidRPr="003558F6">
        <w:rPr>
          <w:sz w:val="24"/>
          <w:szCs w:val="24"/>
        </w:rPr>
        <w:t>et</w:t>
      </w:r>
      <w:r w:rsidRPr="003558F6">
        <w:rPr>
          <w:sz w:val="24"/>
          <w:szCs w:val="24"/>
        </w:rPr>
        <w:t xml:space="preserve"> vagy egyéb illusztrációk</w:t>
      </w:r>
      <w:r w:rsidR="003558F6" w:rsidRPr="003558F6">
        <w:rPr>
          <w:sz w:val="24"/>
          <w:szCs w:val="24"/>
        </w:rPr>
        <w:t>at</w:t>
      </w:r>
      <w:r w:rsidR="007E23C5" w:rsidRPr="003558F6">
        <w:rPr>
          <w:sz w:val="24"/>
          <w:szCs w:val="24"/>
        </w:rPr>
        <w:t xml:space="preserve"> (pl. </w:t>
      </w:r>
      <w:proofErr w:type="spellStart"/>
      <w:r w:rsidR="007E23C5" w:rsidRPr="003558F6">
        <w:rPr>
          <w:sz w:val="24"/>
          <w:szCs w:val="24"/>
        </w:rPr>
        <w:t>organogram</w:t>
      </w:r>
      <w:proofErr w:type="spellEnd"/>
      <w:r w:rsidR="007E23C5" w:rsidRPr="003558F6">
        <w:rPr>
          <w:sz w:val="24"/>
          <w:szCs w:val="24"/>
        </w:rPr>
        <w:t>, térkép).</w:t>
      </w:r>
    </w:p>
    <w:p w:rsidR="00733F57" w:rsidRDefault="00733F57" w:rsidP="00733F57">
      <w:pPr>
        <w:pStyle w:val="Listaszerbekezds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mellékleteket </w:t>
      </w:r>
      <w:r w:rsidRPr="00733F57">
        <w:rPr>
          <w:sz w:val="24"/>
          <w:szCs w:val="24"/>
        </w:rPr>
        <w:t>„1. számú melléklet”</w:t>
      </w:r>
      <w:r>
        <w:rPr>
          <w:sz w:val="24"/>
          <w:szCs w:val="24"/>
        </w:rPr>
        <w:t xml:space="preserve"> formában sorszámozni kell. Az egyes mellékleteket egymástól elkülönítve, új oldalon kezdve kell beilleszteni.</w:t>
      </w:r>
    </w:p>
    <w:p w:rsidR="00EF0753" w:rsidRPr="003558F6" w:rsidRDefault="00EF0753" w:rsidP="00EF0753">
      <w:pPr>
        <w:pStyle w:val="Listaszerbekezds"/>
        <w:spacing w:line="360" w:lineRule="auto"/>
        <w:jc w:val="both"/>
        <w:rPr>
          <w:sz w:val="24"/>
          <w:szCs w:val="24"/>
        </w:rPr>
      </w:pPr>
    </w:p>
    <w:p w:rsidR="00EF0753" w:rsidRPr="008A3374" w:rsidRDefault="00EF0753" w:rsidP="00522EB2">
      <w:pPr>
        <w:pStyle w:val="Listaszerbekezds"/>
        <w:numPr>
          <w:ilvl w:val="0"/>
          <w:numId w:val="2"/>
        </w:numPr>
        <w:spacing w:line="360" w:lineRule="auto"/>
        <w:ind w:left="714" w:hanging="357"/>
        <w:contextualSpacing w:val="0"/>
        <w:rPr>
          <w:b/>
          <w:sz w:val="24"/>
          <w:szCs w:val="24"/>
        </w:rPr>
      </w:pPr>
      <w:r w:rsidRPr="008A3374">
        <w:rPr>
          <w:b/>
          <w:sz w:val="24"/>
          <w:szCs w:val="24"/>
        </w:rPr>
        <w:t>A SZAKDOLGOZAT TARTALMI KÖVETELMÉNYE</w:t>
      </w:r>
      <w:r w:rsidR="008A3374" w:rsidRPr="008A3374">
        <w:rPr>
          <w:b/>
          <w:sz w:val="24"/>
          <w:szCs w:val="24"/>
        </w:rPr>
        <w:t>I</w:t>
      </w:r>
    </w:p>
    <w:p w:rsidR="002C0CA5" w:rsidRDefault="008A3374" w:rsidP="003A5A93">
      <w:pPr>
        <w:pStyle w:val="Listaszerbekezds"/>
        <w:numPr>
          <w:ilvl w:val="0"/>
          <w:numId w:val="3"/>
        </w:numPr>
        <w:spacing w:after="120" w:line="360" w:lineRule="auto"/>
        <w:ind w:left="714" w:hanging="357"/>
        <w:jc w:val="both"/>
        <w:rPr>
          <w:sz w:val="24"/>
          <w:szCs w:val="24"/>
        </w:rPr>
      </w:pPr>
      <w:r w:rsidRPr="003A5A93">
        <w:rPr>
          <w:sz w:val="24"/>
          <w:szCs w:val="24"/>
        </w:rPr>
        <w:t>A szakdolgozat jellege lehet empirikus vizsgálat, szintetizáló elméleti/történeti munka vagy innovatív/projekt jellegű alkotás</w:t>
      </w:r>
      <w:r w:rsidR="003A5A93" w:rsidRPr="003A5A93">
        <w:rPr>
          <w:sz w:val="24"/>
          <w:szCs w:val="24"/>
        </w:rPr>
        <w:t xml:space="preserve"> (egy gyakorlati jellegű témának a felhasználási területhez közvetlenül vagy közvetetten kapcsolódó, saját, önálló elképzeléseket is tartalmazó szakmai feldolgozása)</w:t>
      </w:r>
      <w:r w:rsidRPr="003A5A93">
        <w:rPr>
          <w:sz w:val="24"/>
          <w:szCs w:val="24"/>
        </w:rPr>
        <w:t>. Alapvető elvárás, hogy bármelyik típust választja is a hallgató, a dolgozat jól elkülöníthetően, meghatározhatóan tartalmazzon jelentős mennyiségű saját munkát (pl. vizsgálat, elemzés, összegzés, javaslatok), érdemi, saját empirikus kutatást.</w:t>
      </w:r>
    </w:p>
    <w:p w:rsidR="003A5A93" w:rsidRDefault="003A5A93" w:rsidP="003A5A93">
      <w:pPr>
        <w:pStyle w:val="Listaszerbekezds"/>
        <w:numPr>
          <w:ilvl w:val="0"/>
          <w:numId w:val="3"/>
        </w:numPr>
        <w:spacing w:after="120" w:line="360" w:lineRule="auto"/>
        <w:ind w:left="714" w:hanging="357"/>
        <w:jc w:val="both"/>
        <w:rPr>
          <w:sz w:val="24"/>
          <w:szCs w:val="24"/>
        </w:rPr>
      </w:pPr>
      <w:r w:rsidRPr="003A5A93">
        <w:rPr>
          <w:sz w:val="24"/>
          <w:szCs w:val="24"/>
        </w:rPr>
        <w:t>A szakdolgozat címe, témafelvetése és összegzése között összhangnak kell lenni, amely alapján a tartalom egyértelműen azonosítható.</w:t>
      </w:r>
    </w:p>
    <w:p w:rsidR="00522EB2" w:rsidRDefault="00522EB2" w:rsidP="003A5A93">
      <w:pPr>
        <w:pStyle w:val="Listaszerbekezds"/>
        <w:numPr>
          <w:ilvl w:val="0"/>
          <w:numId w:val="3"/>
        </w:numPr>
        <w:spacing w:after="12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A témaválasztás indoklásában minél pontosabban határolja körül a vizsgált problémát. Indokolja a téma aktualitását,</w:t>
      </w:r>
      <w:r w:rsidR="00C31A24">
        <w:rPr>
          <w:sz w:val="24"/>
          <w:szCs w:val="24"/>
        </w:rPr>
        <w:t xml:space="preserve"> újszerűségét,</w:t>
      </w:r>
      <w:r>
        <w:rPr>
          <w:sz w:val="24"/>
          <w:szCs w:val="24"/>
        </w:rPr>
        <w:t xml:space="preserve"> szakmát érintő vonatkozásait, elméleti és/vagy szakpolitikai, gyakorlati</w:t>
      </w:r>
      <w:r w:rsidR="00C31A24">
        <w:rPr>
          <w:sz w:val="24"/>
          <w:szCs w:val="24"/>
        </w:rPr>
        <w:t>, társadalmi</w:t>
      </w:r>
      <w:r>
        <w:rPr>
          <w:sz w:val="24"/>
          <w:szCs w:val="24"/>
        </w:rPr>
        <w:t xml:space="preserve"> jelentőségét.</w:t>
      </w:r>
    </w:p>
    <w:p w:rsidR="003A5A93" w:rsidRDefault="003A5A93" w:rsidP="003A5A93">
      <w:pPr>
        <w:pStyle w:val="Listaszerbekezds"/>
        <w:numPr>
          <w:ilvl w:val="0"/>
          <w:numId w:val="3"/>
        </w:numPr>
        <w:spacing w:after="120" w:line="360" w:lineRule="auto"/>
        <w:ind w:left="714" w:hanging="357"/>
        <w:jc w:val="both"/>
        <w:rPr>
          <w:sz w:val="24"/>
          <w:szCs w:val="24"/>
        </w:rPr>
      </w:pPr>
      <w:r w:rsidRPr="003A5A93">
        <w:rPr>
          <w:sz w:val="24"/>
          <w:szCs w:val="24"/>
        </w:rPr>
        <w:t xml:space="preserve">A megismerési folyamat (a szakdolgozatban felvetett probléma tudományos igényű megközelítése és feltárása) </w:t>
      </w:r>
      <w:r>
        <w:rPr>
          <w:sz w:val="24"/>
          <w:szCs w:val="24"/>
        </w:rPr>
        <w:t xml:space="preserve">logikája </w:t>
      </w:r>
      <w:r w:rsidRPr="003A5A93">
        <w:rPr>
          <w:sz w:val="24"/>
          <w:szCs w:val="24"/>
        </w:rPr>
        <w:t xml:space="preserve">legyen </w:t>
      </w:r>
      <w:r>
        <w:rPr>
          <w:sz w:val="24"/>
          <w:szCs w:val="24"/>
        </w:rPr>
        <w:t>világos, érthető</w:t>
      </w:r>
      <w:r w:rsidRPr="003A5A93">
        <w:rPr>
          <w:sz w:val="24"/>
          <w:szCs w:val="24"/>
        </w:rPr>
        <w:t xml:space="preserve"> (konkrét téma-meghatározás, konkrét szaktudományos előzmények, problémafelvetés, reális célmeghatározás, hipotézis). A használt kulcsfogalmak legyenek egyértelműen definiáltak</w:t>
      </w:r>
      <w:r>
        <w:rPr>
          <w:sz w:val="24"/>
          <w:szCs w:val="24"/>
        </w:rPr>
        <w:t xml:space="preserve"> (szakirodalmi definíciók segítségével)</w:t>
      </w:r>
      <w:r w:rsidRPr="003A5A93">
        <w:rPr>
          <w:sz w:val="24"/>
          <w:szCs w:val="24"/>
        </w:rPr>
        <w:t>.</w:t>
      </w:r>
    </w:p>
    <w:p w:rsidR="00C31A24" w:rsidRDefault="003A5A93" w:rsidP="003A5A93">
      <w:pPr>
        <w:pStyle w:val="Listaszerbekezds"/>
        <w:numPr>
          <w:ilvl w:val="0"/>
          <w:numId w:val="3"/>
        </w:numPr>
        <w:spacing w:after="12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dolgozat szakirodalmi áttekintésében törekedjen a </w:t>
      </w:r>
      <w:r w:rsidRPr="003A5A93">
        <w:rPr>
          <w:sz w:val="24"/>
          <w:szCs w:val="24"/>
        </w:rPr>
        <w:t>dolgozat központi témakörének lényegi, sokoldalú</w:t>
      </w:r>
      <w:r>
        <w:rPr>
          <w:sz w:val="24"/>
          <w:szCs w:val="24"/>
        </w:rPr>
        <w:t xml:space="preserve"> </w:t>
      </w:r>
      <w:r w:rsidR="00522EB2">
        <w:rPr>
          <w:sz w:val="24"/>
          <w:szCs w:val="24"/>
        </w:rPr>
        <w:t xml:space="preserve">és objektív </w:t>
      </w:r>
      <w:r>
        <w:rPr>
          <w:sz w:val="24"/>
          <w:szCs w:val="24"/>
        </w:rPr>
        <w:t xml:space="preserve">megközelítésére. </w:t>
      </w:r>
      <w:r w:rsidR="00522EB2">
        <w:rPr>
          <w:sz w:val="24"/>
          <w:szCs w:val="24"/>
        </w:rPr>
        <w:t xml:space="preserve">Megfelelő hivatkozásokkal ellátva, ismertesse a témával foglalkozó hazai és nemzetközi szakirodalom legfontosabb eredményeit. </w:t>
      </w:r>
      <w:r w:rsidR="00522EB2" w:rsidRPr="00522EB2">
        <w:rPr>
          <w:sz w:val="24"/>
          <w:szCs w:val="24"/>
        </w:rPr>
        <w:tab/>
        <w:t>Törekedni kell a minél aktuálisabb, szakmailag megalapozott</w:t>
      </w:r>
      <w:r w:rsidR="00522EB2">
        <w:rPr>
          <w:sz w:val="24"/>
          <w:szCs w:val="24"/>
        </w:rPr>
        <w:t xml:space="preserve"> kutatási eredmények felhasználására. Szükség esetén alkalmazzon történeti ismertetést, illetve mutassa be a vonatkozó jogszabályokat</w:t>
      </w:r>
      <w:r w:rsidR="00C31A24">
        <w:rPr>
          <w:sz w:val="24"/>
          <w:szCs w:val="24"/>
        </w:rPr>
        <w:t xml:space="preserve"> is</w:t>
      </w:r>
      <w:r w:rsidR="00522EB2">
        <w:rPr>
          <w:sz w:val="24"/>
          <w:szCs w:val="24"/>
        </w:rPr>
        <w:t xml:space="preserve">. </w:t>
      </w:r>
    </w:p>
    <w:p w:rsidR="003A5A93" w:rsidRDefault="00C31A24" w:rsidP="003A5A93">
      <w:pPr>
        <w:pStyle w:val="Listaszerbekezds"/>
        <w:numPr>
          <w:ilvl w:val="0"/>
          <w:numId w:val="3"/>
        </w:numPr>
        <w:spacing w:after="12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szakirodalmi feldolgozásnak is önálló munkának kell lennie. Szükség esetén reflektáltassa egymásra az eltérő álláspontú szerzők műveit, feldolgozása tartalmazzon kritikai elemeket is. </w:t>
      </w:r>
    </w:p>
    <w:p w:rsidR="00522EB2" w:rsidRDefault="00522EB2" w:rsidP="003A5A93">
      <w:pPr>
        <w:pStyle w:val="Listaszerbekezds"/>
        <w:numPr>
          <w:ilvl w:val="0"/>
          <w:numId w:val="3"/>
        </w:numPr>
        <w:spacing w:after="12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Legyen tekintettel a felhasznált források relevanciájára, szakmai megbízhatóságára. Különösen internetes források esetén gondolja át, mennyire tekinthető a felhasználandó dokumentum tudományosan megalapozott ismeretforrásnak.</w:t>
      </w:r>
    </w:p>
    <w:p w:rsidR="003A5A93" w:rsidRDefault="003A5A93" w:rsidP="003A5A93">
      <w:pPr>
        <w:pStyle w:val="Listaszerbekezds"/>
        <w:numPr>
          <w:ilvl w:val="0"/>
          <w:numId w:val="3"/>
        </w:numPr>
        <w:spacing w:after="120" w:line="360" w:lineRule="auto"/>
        <w:ind w:left="714" w:hanging="357"/>
        <w:jc w:val="both"/>
        <w:rPr>
          <w:sz w:val="24"/>
          <w:szCs w:val="24"/>
        </w:rPr>
      </w:pPr>
      <w:r w:rsidRPr="003A5A93">
        <w:rPr>
          <w:sz w:val="24"/>
          <w:szCs w:val="24"/>
        </w:rPr>
        <w:t>A módszertani eljárások kiválasztása, alkalmazása legyen kellően megalapozott. (Miért kérdőív, teszt, interjú, esettanulmány vagy szövegelemzés</w:t>
      </w:r>
      <w:proofErr w:type="gramStart"/>
      <w:r w:rsidRPr="003A5A93">
        <w:rPr>
          <w:sz w:val="24"/>
          <w:szCs w:val="24"/>
        </w:rPr>
        <w:t>…stb.</w:t>
      </w:r>
      <w:proofErr w:type="gramEnd"/>
      <w:r w:rsidRPr="003A5A93">
        <w:rPr>
          <w:sz w:val="24"/>
          <w:szCs w:val="24"/>
        </w:rPr>
        <w:t>?) A szakdolgozat szerzője legyen tisztában a felhasznált eszközökben rejlő lehetőségekkel és korlátokkal. (A kiválasztott megfigyelési móddal a jelenség mekkora része rögzíthető, vizsgálható és milyen torzításokkal? Mit mér, dokumentál a készített, kiválasztott konkrét eszköz?)</w:t>
      </w:r>
    </w:p>
    <w:p w:rsidR="003A5A93" w:rsidRDefault="003A5A93" w:rsidP="003A5A93">
      <w:pPr>
        <w:pStyle w:val="Listaszerbekezds"/>
        <w:numPr>
          <w:ilvl w:val="0"/>
          <w:numId w:val="3"/>
        </w:numPr>
        <w:spacing w:after="120" w:line="360" w:lineRule="auto"/>
        <w:ind w:left="714" w:hanging="357"/>
        <w:jc w:val="both"/>
        <w:rPr>
          <w:sz w:val="24"/>
          <w:szCs w:val="24"/>
        </w:rPr>
      </w:pPr>
      <w:r w:rsidRPr="003A5A93">
        <w:rPr>
          <w:sz w:val="24"/>
          <w:szCs w:val="24"/>
        </w:rPr>
        <w:t>Legyen biztosított a megfigyelés, elemzés szakmai kontrolljának lehetősége. (A megismerési folyamat leírása korrekt</w:t>
      </w:r>
      <w:r>
        <w:rPr>
          <w:sz w:val="24"/>
          <w:szCs w:val="24"/>
        </w:rPr>
        <w:t xml:space="preserve">, </w:t>
      </w:r>
      <w:r w:rsidRPr="003A5A93">
        <w:rPr>
          <w:sz w:val="24"/>
          <w:szCs w:val="24"/>
        </w:rPr>
        <w:t>a</w:t>
      </w:r>
      <w:r>
        <w:rPr>
          <w:sz w:val="24"/>
          <w:szCs w:val="24"/>
        </w:rPr>
        <w:t>z eredmények</w:t>
      </w:r>
      <w:r w:rsidRPr="003A5A93">
        <w:rPr>
          <w:sz w:val="24"/>
          <w:szCs w:val="24"/>
        </w:rPr>
        <w:t xml:space="preserve"> megismételhetőség</w:t>
      </w:r>
      <w:r>
        <w:rPr>
          <w:sz w:val="24"/>
          <w:szCs w:val="24"/>
        </w:rPr>
        <w:t>ének lehetősége pedig garantálható legyen</w:t>
      </w:r>
      <w:r w:rsidRPr="003A5A93">
        <w:rPr>
          <w:sz w:val="24"/>
          <w:szCs w:val="24"/>
        </w:rPr>
        <w:t>.)</w:t>
      </w:r>
    </w:p>
    <w:p w:rsidR="003A5A93" w:rsidRDefault="003A5A93" w:rsidP="003A5A93">
      <w:pPr>
        <w:pStyle w:val="Listaszerbekezds"/>
        <w:numPr>
          <w:ilvl w:val="0"/>
          <w:numId w:val="3"/>
        </w:numPr>
        <w:spacing w:after="120" w:line="360" w:lineRule="auto"/>
        <w:ind w:left="714" w:hanging="357"/>
        <w:jc w:val="both"/>
        <w:rPr>
          <w:sz w:val="24"/>
          <w:szCs w:val="24"/>
        </w:rPr>
      </w:pPr>
      <w:r w:rsidRPr="003A5A93">
        <w:rPr>
          <w:sz w:val="24"/>
          <w:szCs w:val="24"/>
        </w:rPr>
        <w:t>A szerző legyen tisztában a leírt és elemzett megfigyelés érvényességi körével, reprezentativitásának mértékével. (A konkrét megfigyelés a jelenség mekkora részére, a jelenség hordozóinak milyen körére terjed ki? A megállapításokat ezek következtében milyen körre lehet általánosítani?)</w:t>
      </w:r>
    </w:p>
    <w:p w:rsidR="003A5A93" w:rsidRDefault="003A5A93" w:rsidP="003A5A93">
      <w:pPr>
        <w:pStyle w:val="Listaszerbekezds"/>
        <w:numPr>
          <w:ilvl w:val="0"/>
          <w:numId w:val="3"/>
        </w:numPr>
        <w:spacing w:after="120" w:line="360" w:lineRule="auto"/>
        <w:ind w:left="714" w:hanging="357"/>
        <w:jc w:val="both"/>
        <w:rPr>
          <w:sz w:val="24"/>
          <w:szCs w:val="24"/>
        </w:rPr>
      </w:pPr>
      <w:r w:rsidRPr="003A5A93">
        <w:rPr>
          <w:sz w:val="24"/>
          <w:szCs w:val="24"/>
        </w:rPr>
        <w:t xml:space="preserve">A szerző legyen figyelemmel a megállapítások, állítások, kijelentések, következtetések, összehasonlítások relativitására és valószínűségi természetére, </w:t>
      </w:r>
      <w:r>
        <w:rPr>
          <w:sz w:val="24"/>
          <w:szCs w:val="24"/>
        </w:rPr>
        <w:t xml:space="preserve">ezt fejezze ki </w:t>
      </w:r>
      <w:r w:rsidRPr="003A5A93">
        <w:rPr>
          <w:sz w:val="24"/>
          <w:szCs w:val="24"/>
        </w:rPr>
        <w:t>az állítások, következtetések megfogalmazá</w:t>
      </w:r>
      <w:r>
        <w:rPr>
          <w:sz w:val="24"/>
          <w:szCs w:val="24"/>
        </w:rPr>
        <w:t>sának módja.</w:t>
      </w:r>
    </w:p>
    <w:p w:rsidR="003A5A93" w:rsidRDefault="003A5A93" w:rsidP="003A5A93">
      <w:pPr>
        <w:pStyle w:val="Listaszerbekezds"/>
        <w:numPr>
          <w:ilvl w:val="0"/>
          <w:numId w:val="3"/>
        </w:numPr>
        <w:spacing w:after="120" w:line="360" w:lineRule="auto"/>
        <w:ind w:left="714" w:hanging="357"/>
        <w:jc w:val="both"/>
        <w:rPr>
          <w:sz w:val="24"/>
          <w:szCs w:val="24"/>
        </w:rPr>
      </w:pPr>
      <w:r w:rsidRPr="003A5A93">
        <w:rPr>
          <w:sz w:val="24"/>
          <w:szCs w:val="24"/>
        </w:rPr>
        <w:t>A szakdolgozat végén az „Összefoglalás” című részben a szerző röviden foglalja össze a szakdolgozat legfontosabb tartalmi elemeit és térjen ki a hipotézisekre, azok beigazolására, illetve ha ne</w:t>
      </w:r>
      <w:r>
        <w:rPr>
          <w:sz w:val="24"/>
          <w:szCs w:val="24"/>
        </w:rPr>
        <w:t>m</w:t>
      </w:r>
      <w:r w:rsidRPr="003A5A93">
        <w:rPr>
          <w:sz w:val="24"/>
          <w:szCs w:val="24"/>
        </w:rPr>
        <w:t xml:space="preserve"> igazolódtak be, indokolja meg azt. A következtetéseket (ez nem azonos az empirikus kutatás során közvetlenül levont következtetésekkel), tanulságokat és javaslatokat is ebben a részben foglalja össze.</w:t>
      </w:r>
    </w:p>
    <w:p w:rsidR="00522EB2" w:rsidRDefault="00C31A24" w:rsidP="003A5A93">
      <w:pPr>
        <w:pStyle w:val="Listaszerbekezds"/>
        <w:numPr>
          <w:ilvl w:val="0"/>
          <w:numId w:val="3"/>
        </w:numPr>
        <w:spacing w:after="120" w:line="360" w:lineRule="auto"/>
        <w:ind w:left="714" w:hanging="357"/>
        <w:jc w:val="both"/>
        <w:rPr>
          <w:sz w:val="24"/>
          <w:szCs w:val="24"/>
        </w:rPr>
      </w:pPr>
      <w:r w:rsidRPr="00C31A24">
        <w:rPr>
          <w:sz w:val="24"/>
          <w:szCs w:val="24"/>
        </w:rPr>
        <w:t xml:space="preserve">A dolgozat </w:t>
      </w:r>
      <w:r>
        <w:rPr>
          <w:sz w:val="24"/>
          <w:szCs w:val="24"/>
        </w:rPr>
        <w:t xml:space="preserve">megfogalmazása a szakmai sztenderdeknek megfelelő </w:t>
      </w:r>
      <w:r w:rsidRPr="00C31A24">
        <w:rPr>
          <w:sz w:val="24"/>
          <w:szCs w:val="24"/>
        </w:rPr>
        <w:t xml:space="preserve">stílusban, hangnemben, szinten </w:t>
      </w:r>
      <w:r>
        <w:rPr>
          <w:sz w:val="24"/>
          <w:szCs w:val="24"/>
        </w:rPr>
        <w:t xml:space="preserve">történjen. Törekedni kell a </w:t>
      </w:r>
      <w:r w:rsidRPr="00C31A24">
        <w:rPr>
          <w:sz w:val="24"/>
          <w:szCs w:val="24"/>
        </w:rPr>
        <w:t xml:space="preserve">közérthető és szakszerű, </w:t>
      </w:r>
      <w:r>
        <w:rPr>
          <w:sz w:val="24"/>
          <w:szCs w:val="24"/>
        </w:rPr>
        <w:t xml:space="preserve">ugyanakkor </w:t>
      </w:r>
      <w:r w:rsidRPr="00C31A24">
        <w:rPr>
          <w:sz w:val="24"/>
          <w:szCs w:val="24"/>
        </w:rPr>
        <w:t>gördülékeny</w:t>
      </w:r>
      <w:r>
        <w:rPr>
          <w:sz w:val="24"/>
          <w:szCs w:val="24"/>
        </w:rPr>
        <w:t xml:space="preserve"> </w:t>
      </w:r>
      <w:r w:rsidRPr="00C31A24">
        <w:rPr>
          <w:sz w:val="24"/>
          <w:szCs w:val="24"/>
        </w:rPr>
        <w:t>megfogalmazás</w:t>
      </w:r>
      <w:r>
        <w:rPr>
          <w:sz w:val="24"/>
          <w:szCs w:val="24"/>
        </w:rPr>
        <w:t>ra. Kerülendő a túlzottan hétköznapi és a túlzottan irodalmias kifejezésmód is.</w:t>
      </w:r>
    </w:p>
    <w:p w:rsidR="00C31A24" w:rsidRDefault="00C31A24" w:rsidP="003A5A93">
      <w:pPr>
        <w:pStyle w:val="Listaszerbekezds"/>
        <w:numPr>
          <w:ilvl w:val="0"/>
          <w:numId w:val="3"/>
        </w:numPr>
        <w:spacing w:after="120" w:line="360" w:lineRule="auto"/>
        <w:ind w:left="714" w:hanging="357"/>
        <w:jc w:val="both"/>
        <w:rPr>
          <w:sz w:val="24"/>
          <w:szCs w:val="24"/>
        </w:rPr>
      </w:pPr>
      <w:r w:rsidRPr="00C31A24">
        <w:rPr>
          <w:sz w:val="24"/>
          <w:szCs w:val="24"/>
        </w:rPr>
        <w:lastRenderedPageBreak/>
        <w:t>Érvényesüljön a következetesség a dolgozat felépítésében, jelzésrendszerében és a hivatkozások, kifejezések használatában is</w:t>
      </w:r>
      <w:r>
        <w:rPr>
          <w:sz w:val="24"/>
          <w:szCs w:val="24"/>
        </w:rPr>
        <w:t>. Legyen az olvasó számára egyértelmű és követhető a gondolatmenet logikája.</w:t>
      </w:r>
    </w:p>
    <w:p w:rsidR="00C31A24" w:rsidRPr="003A5A93" w:rsidRDefault="00C31A24" w:rsidP="003A5A93">
      <w:pPr>
        <w:pStyle w:val="Listaszerbekezds"/>
        <w:numPr>
          <w:ilvl w:val="0"/>
          <w:numId w:val="3"/>
        </w:numPr>
        <w:spacing w:after="12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Ügyelni kell a terminológia pontos használatára, a nyelvhelyességre, valamint a helyesírási hibák és az elütések kiküszöbölésére.</w:t>
      </w:r>
    </w:p>
    <w:p w:rsidR="008A3374" w:rsidRDefault="008A3374" w:rsidP="008A3374">
      <w:pPr>
        <w:spacing w:line="360" w:lineRule="auto"/>
        <w:ind w:left="360"/>
        <w:jc w:val="both"/>
        <w:rPr>
          <w:sz w:val="24"/>
          <w:szCs w:val="24"/>
        </w:rPr>
      </w:pPr>
    </w:p>
    <w:p w:rsidR="008F140F" w:rsidRDefault="008F140F" w:rsidP="008A3374">
      <w:pPr>
        <w:spacing w:line="360" w:lineRule="auto"/>
        <w:ind w:left="360"/>
        <w:jc w:val="both"/>
        <w:rPr>
          <w:sz w:val="24"/>
          <w:szCs w:val="24"/>
        </w:rPr>
      </w:pPr>
    </w:p>
    <w:p w:rsidR="00F761EE" w:rsidRDefault="00F761EE" w:rsidP="008A3374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Gyula, 2018/2019. tanévtől</w:t>
      </w:r>
    </w:p>
    <w:p w:rsidR="00F761EE" w:rsidRDefault="008F2998" w:rsidP="009F30D6">
      <w:pPr>
        <w:spacing w:line="360" w:lineRule="auto"/>
        <w:ind w:left="3545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3630919B" wp14:editId="004EC86B">
            <wp:simplePos x="0" y="0"/>
            <wp:positionH relativeFrom="column">
              <wp:posOffset>3805555</wp:posOffset>
            </wp:positionH>
            <wp:positionV relativeFrom="paragraph">
              <wp:posOffset>122555</wp:posOffset>
            </wp:positionV>
            <wp:extent cx="1377950" cy="262255"/>
            <wp:effectExtent l="0" t="0" r="0" b="444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61EE" w:rsidRDefault="00F761EE" w:rsidP="008F140F">
      <w:pPr>
        <w:tabs>
          <w:tab w:val="center" w:pos="6946"/>
        </w:tabs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  <w:t>Dr. Homoki Andrea</w:t>
      </w:r>
      <w:r w:rsidR="00C828F4">
        <w:rPr>
          <w:sz w:val="24"/>
          <w:szCs w:val="24"/>
        </w:rPr>
        <w:t xml:space="preserve"> </w:t>
      </w:r>
    </w:p>
    <w:p w:rsidR="00C828F4" w:rsidRDefault="00C828F4" w:rsidP="00C828F4">
      <w:pPr>
        <w:tabs>
          <w:tab w:val="center" w:pos="6946"/>
          <w:tab w:val="left" w:pos="7980"/>
        </w:tabs>
        <w:spacing w:line="360" w:lineRule="auto"/>
        <w:ind w:left="357"/>
        <w:jc w:val="both"/>
        <w:rPr>
          <w:noProof/>
          <w:sz w:val="24"/>
          <w:szCs w:val="24"/>
          <w:lang w:eastAsia="hu-HU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mb.</w:t>
      </w:r>
      <w:r w:rsidR="00F761EE">
        <w:rPr>
          <w:sz w:val="24"/>
          <w:szCs w:val="24"/>
        </w:rPr>
        <w:t>d</w:t>
      </w:r>
      <w:proofErr w:type="gramEnd"/>
      <w:r w:rsidR="00F761EE">
        <w:rPr>
          <w:sz w:val="24"/>
          <w:szCs w:val="24"/>
        </w:rPr>
        <w:t>ékán</w:t>
      </w:r>
      <w:proofErr w:type="spellEnd"/>
      <w:r>
        <w:rPr>
          <w:sz w:val="24"/>
          <w:szCs w:val="24"/>
        </w:rPr>
        <w:tab/>
      </w:r>
      <w:r w:rsidR="008F2998">
        <w:rPr>
          <w:noProof/>
          <w:sz w:val="24"/>
          <w:szCs w:val="24"/>
          <w:lang w:eastAsia="hu-HU"/>
        </w:rPr>
        <w:drawing>
          <wp:inline distT="0" distB="0" distL="0" distR="0" wp14:anchorId="6D8A71F7" wp14:editId="7342F5A8">
            <wp:extent cx="975360" cy="951230"/>
            <wp:effectExtent l="0" t="0" r="0" b="127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1A24" w:rsidRDefault="00C31A24" w:rsidP="00DC14F5">
      <w:pPr>
        <w:tabs>
          <w:tab w:val="center" w:pos="6946"/>
          <w:tab w:val="left" w:pos="7980"/>
        </w:tabs>
        <w:spacing w:line="360" w:lineRule="auto"/>
        <w:rPr>
          <w:sz w:val="24"/>
          <w:szCs w:val="24"/>
        </w:rPr>
      </w:pPr>
    </w:p>
    <w:p w:rsidR="00EC7608" w:rsidRDefault="00EC7608" w:rsidP="00DC14F5">
      <w:pPr>
        <w:tabs>
          <w:tab w:val="center" w:pos="6946"/>
          <w:tab w:val="left" w:pos="7980"/>
        </w:tabs>
        <w:spacing w:line="360" w:lineRule="auto"/>
        <w:rPr>
          <w:sz w:val="24"/>
          <w:szCs w:val="24"/>
        </w:rPr>
      </w:pPr>
    </w:p>
    <w:p w:rsidR="00770A51" w:rsidRDefault="00770A51" w:rsidP="00DC14F5">
      <w:pPr>
        <w:tabs>
          <w:tab w:val="center" w:pos="6946"/>
          <w:tab w:val="left" w:pos="79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Mellékletek:</w:t>
      </w:r>
    </w:p>
    <w:p w:rsidR="00770A51" w:rsidRDefault="00770A51" w:rsidP="00EC7608">
      <w:pPr>
        <w:pStyle w:val="Listaszerbekezds"/>
        <w:numPr>
          <w:ilvl w:val="0"/>
          <w:numId w:val="7"/>
        </w:numPr>
        <w:tabs>
          <w:tab w:val="center" w:pos="6946"/>
          <w:tab w:val="left" w:pos="79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melléklet: Az idegen szerzői művek felhasználásáról és a hivatkozások szabályairól</w:t>
      </w:r>
    </w:p>
    <w:p w:rsidR="00770A51" w:rsidRDefault="00EC7608" w:rsidP="00EC7608">
      <w:pPr>
        <w:pStyle w:val="Listaszerbekezds"/>
        <w:numPr>
          <w:ilvl w:val="0"/>
          <w:numId w:val="7"/>
        </w:numPr>
        <w:tabs>
          <w:tab w:val="center" w:pos="6946"/>
          <w:tab w:val="left" w:pos="79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melléklet: Plágiumnyilatkozat</w:t>
      </w:r>
    </w:p>
    <w:p w:rsidR="00EC7608" w:rsidRDefault="00EC7608" w:rsidP="00EC7608">
      <w:pPr>
        <w:pStyle w:val="Listaszerbekezds"/>
        <w:numPr>
          <w:ilvl w:val="0"/>
          <w:numId w:val="7"/>
        </w:numPr>
        <w:tabs>
          <w:tab w:val="center" w:pos="6946"/>
          <w:tab w:val="left" w:pos="79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melléklet: Szakdolgozati témaválasztó lap (alapképzés)</w:t>
      </w:r>
    </w:p>
    <w:p w:rsidR="00EC7608" w:rsidRDefault="00EC7608" w:rsidP="00EC7608">
      <w:pPr>
        <w:pStyle w:val="Listaszerbekezds"/>
        <w:numPr>
          <w:ilvl w:val="0"/>
          <w:numId w:val="7"/>
        </w:numPr>
        <w:tabs>
          <w:tab w:val="center" w:pos="6946"/>
          <w:tab w:val="left" w:pos="79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melléklet: Szakdolgozati témaválasztó lap (szakirányú továbbképzés)</w:t>
      </w:r>
    </w:p>
    <w:p w:rsidR="00EC7608" w:rsidRDefault="00EC7608" w:rsidP="00EC7608">
      <w:pPr>
        <w:pStyle w:val="Listaszerbekezds"/>
        <w:numPr>
          <w:ilvl w:val="0"/>
          <w:numId w:val="7"/>
        </w:numPr>
        <w:tabs>
          <w:tab w:val="center" w:pos="6946"/>
          <w:tab w:val="left" w:pos="79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melléklet: Szakdolgozati konzultációt igazoló lap</w:t>
      </w:r>
    </w:p>
    <w:p w:rsidR="00EC7608" w:rsidRDefault="00EC7608" w:rsidP="00EC7608">
      <w:pPr>
        <w:pStyle w:val="Listaszerbekezds"/>
        <w:numPr>
          <w:ilvl w:val="0"/>
          <w:numId w:val="7"/>
        </w:numPr>
        <w:tabs>
          <w:tab w:val="center" w:pos="6946"/>
          <w:tab w:val="left" w:pos="79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melléklet: Szakdolgozati bírálati lap (konzulens)</w:t>
      </w:r>
    </w:p>
    <w:p w:rsidR="00EC7608" w:rsidRDefault="00EC7608" w:rsidP="00EC7608">
      <w:pPr>
        <w:pStyle w:val="Listaszerbekezds"/>
        <w:numPr>
          <w:ilvl w:val="0"/>
          <w:numId w:val="7"/>
        </w:numPr>
        <w:tabs>
          <w:tab w:val="center" w:pos="6946"/>
          <w:tab w:val="left" w:pos="79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melléklet: Szakdolgozati bírálati lap (opponens)</w:t>
      </w:r>
    </w:p>
    <w:p w:rsidR="00EC7608" w:rsidRDefault="00EC7608" w:rsidP="00EC7608">
      <w:pPr>
        <w:pStyle w:val="Listaszerbekezds"/>
        <w:numPr>
          <w:ilvl w:val="0"/>
          <w:numId w:val="7"/>
        </w:numPr>
        <w:tabs>
          <w:tab w:val="center" w:pos="6946"/>
          <w:tab w:val="left" w:pos="79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melléklet: A külső és belső címlapok mintaformátuma és a rajtuk feltüntetendő adatok</w:t>
      </w:r>
    </w:p>
    <w:p w:rsidR="00EC7608" w:rsidRPr="00770A51" w:rsidRDefault="00EC7608" w:rsidP="00EC7608">
      <w:pPr>
        <w:pStyle w:val="Listaszerbekezds"/>
        <w:numPr>
          <w:ilvl w:val="0"/>
          <w:numId w:val="7"/>
        </w:numPr>
        <w:tabs>
          <w:tab w:val="center" w:pos="6946"/>
          <w:tab w:val="left" w:pos="79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melléklet: Példák az ábrák, táblázatok helyes megjelenítésére</w:t>
      </w:r>
    </w:p>
    <w:sectPr w:rsidR="00EC7608" w:rsidRPr="00770A5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DF1" w:rsidRDefault="00545DF1" w:rsidP="0098009E">
      <w:pPr>
        <w:spacing w:after="0" w:line="240" w:lineRule="auto"/>
      </w:pPr>
      <w:r>
        <w:separator/>
      </w:r>
    </w:p>
  </w:endnote>
  <w:endnote w:type="continuationSeparator" w:id="0">
    <w:p w:rsidR="00545DF1" w:rsidRDefault="00545DF1" w:rsidP="0098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rnegie">
    <w:altName w:val="Arial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898865"/>
      <w:docPartObj>
        <w:docPartGallery w:val="Page Numbers (Bottom of Page)"/>
        <w:docPartUnique/>
      </w:docPartObj>
    </w:sdtPr>
    <w:sdtEndPr/>
    <w:sdtContent>
      <w:p w:rsidR="00324490" w:rsidRDefault="0032449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39E">
          <w:rPr>
            <w:noProof/>
          </w:rPr>
          <w:t>13</w:t>
        </w:r>
        <w:r>
          <w:fldChar w:fldCharType="end"/>
        </w:r>
      </w:p>
    </w:sdtContent>
  </w:sdt>
  <w:p w:rsidR="00324490" w:rsidRDefault="0032449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DF1" w:rsidRDefault="00545DF1" w:rsidP="0098009E">
      <w:pPr>
        <w:spacing w:after="0" w:line="240" w:lineRule="auto"/>
      </w:pPr>
      <w:r>
        <w:separator/>
      </w:r>
    </w:p>
  </w:footnote>
  <w:footnote w:type="continuationSeparator" w:id="0">
    <w:p w:rsidR="00545DF1" w:rsidRDefault="00545DF1" w:rsidP="00980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574B3"/>
    <w:multiLevelType w:val="hybridMultilevel"/>
    <w:tmpl w:val="A11AE2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E5875"/>
    <w:multiLevelType w:val="multilevel"/>
    <w:tmpl w:val="3138B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7D70242"/>
    <w:multiLevelType w:val="multilevel"/>
    <w:tmpl w:val="AE5EB8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380D0DFF"/>
    <w:multiLevelType w:val="hybridMultilevel"/>
    <w:tmpl w:val="43D49E60"/>
    <w:lvl w:ilvl="0" w:tplc="93A21C36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684B00"/>
    <w:multiLevelType w:val="hybridMultilevel"/>
    <w:tmpl w:val="5A2A63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72721"/>
    <w:multiLevelType w:val="hybridMultilevel"/>
    <w:tmpl w:val="9DF08F2C"/>
    <w:lvl w:ilvl="0" w:tplc="916AFD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D152F"/>
    <w:multiLevelType w:val="hybridMultilevel"/>
    <w:tmpl w:val="A0A69928"/>
    <w:lvl w:ilvl="0" w:tplc="D9F6316E">
      <w:start w:val="8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03"/>
    <w:rsid w:val="000070CE"/>
    <w:rsid w:val="00025C86"/>
    <w:rsid w:val="00031B38"/>
    <w:rsid w:val="00056A4B"/>
    <w:rsid w:val="00096111"/>
    <w:rsid w:val="00105D32"/>
    <w:rsid w:val="00145D00"/>
    <w:rsid w:val="00185CA6"/>
    <w:rsid w:val="00193B42"/>
    <w:rsid w:val="001F4AD9"/>
    <w:rsid w:val="002947D6"/>
    <w:rsid w:val="002C0CA5"/>
    <w:rsid w:val="00306857"/>
    <w:rsid w:val="00323761"/>
    <w:rsid w:val="00324490"/>
    <w:rsid w:val="003558F6"/>
    <w:rsid w:val="003716D0"/>
    <w:rsid w:val="003838A0"/>
    <w:rsid w:val="0039354F"/>
    <w:rsid w:val="003A5A93"/>
    <w:rsid w:val="003C1A54"/>
    <w:rsid w:val="00410A86"/>
    <w:rsid w:val="00414C17"/>
    <w:rsid w:val="004D1F77"/>
    <w:rsid w:val="00522EB2"/>
    <w:rsid w:val="00544793"/>
    <w:rsid w:val="00545DF1"/>
    <w:rsid w:val="005850A8"/>
    <w:rsid w:val="005A5F54"/>
    <w:rsid w:val="006D607F"/>
    <w:rsid w:val="0071739E"/>
    <w:rsid w:val="00733F57"/>
    <w:rsid w:val="00740498"/>
    <w:rsid w:val="00770A51"/>
    <w:rsid w:val="007B5351"/>
    <w:rsid w:val="007C117E"/>
    <w:rsid w:val="007C6D32"/>
    <w:rsid w:val="007E23C5"/>
    <w:rsid w:val="007F7D35"/>
    <w:rsid w:val="008425F2"/>
    <w:rsid w:val="00865465"/>
    <w:rsid w:val="008A3374"/>
    <w:rsid w:val="008C4D64"/>
    <w:rsid w:val="008F140F"/>
    <w:rsid w:val="008F2998"/>
    <w:rsid w:val="008F2DAE"/>
    <w:rsid w:val="008F326F"/>
    <w:rsid w:val="008F6A03"/>
    <w:rsid w:val="009215BB"/>
    <w:rsid w:val="00966943"/>
    <w:rsid w:val="0098009E"/>
    <w:rsid w:val="0098528F"/>
    <w:rsid w:val="00986569"/>
    <w:rsid w:val="009E5BAD"/>
    <w:rsid w:val="009E6744"/>
    <w:rsid w:val="009F30D6"/>
    <w:rsid w:val="00A8171C"/>
    <w:rsid w:val="00AA3C51"/>
    <w:rsid w:val="00AC68C7"/>
    <w:rsid w:val="00AE6462"/>
    <w:rsid w:val="00B71B4B"/>
    <w:rsid w:val="00B726D7"/>
    <w:rsid w:val="00C31A24"/>
    <w:rsid w:val="00C45BB9"/>
    <w:rsid w:val="00C828F4"/>
    <w:rsid w:val="00CC58BC"/>
    <w:rsid w:val="00D120D5"/>
    <w:rsid w:val="00D80980"/>
    <w:rsid w:val="00D866EF"/>
    <w:rsid w:val="00DC14F5"/>
    <w:rsid w:val="00E01A4E"/>
    <w:rsid w:val="00E22E8E"/>
    <w:rsid w:val="00E50CC9"/>
    <w:rsid w:val="00E63853"/>
    <w:rsid w:val="00E73C4E"/>
    <w:rsid w:val="00E82CC2"/>
    <w:rsid w:val="00EC7608"/>
    <w:rsid w:val="00ED0215"/>
    <w:rsid w:val="00EF0753"/>
    <w:rsid w:val="00F06403"/>
    <w:rsid w:val="00F07B84"/>
    <w:rsid w:val="00F240F5"/>
    <w:rsid w:val="00F30CCF"/>
    <w:rsid w:val="00F35525"/>
    <w:rsid w:val="00F423B7"/>
    <w:rsid w:val="00F46A2F"/>
    <w:rsid w:val="00F47738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01A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F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E01A4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paragraph" w:styleId="Irodalomjegyzk">
    <w:name w:val="Bibliography"/>
    <w:basedOn w:val="Norml"/>
    <w:next w:val="Norml"/>
    <w:uiPriority w:val="37"/>
    <w:unhideWhenUsed/>
    <w:rsid w:val="00E01A4E"/>
  </w:style>
  <w:style w:type="paragraph" w:styleId="Listaszerbekezds">
    <w:name w:val="List Paragraph"/>
    <w:basedOn w:val="Norml"/>
    <w:uiPriority w:val="34"/>
    <w:qFormat/>
    <w:rsid w:val="007F7D35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980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98009E"/>
  </w:style>
  <w:style w:type="paragraph" w:styleId="llb">
    <w:name w:val="footer"/>
    <w:basedOn w:val="Norml"/>
    <w:link w:val="llbChar"/>
    <w:uiPriority w:val="99"/>
    <w:unhideWhenUsed/>
    <w:rsid w:val="00980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009E"/>
  </w:style>
  <w:style w:type="paragraph" w:styleId="Buborkszveg">
    <w:name w:val="Balloon Text"/>
    <w:basedOn w:val="Norml"/>
    <w:link w:val="BuborkszvegChar"/>
    <w:uiPriority w:val="99"/>
    <w:semiHidden/>
    <w:unhideWhenUsed/>
    <w:rsid w:val="00DC1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14F5"/>
    <w:rPr>
      <w:rFonts w:ascii="Segoe UI" w:hAnsi="Segoe UI" w:cs="Segoe UI"/>
      <w:sz w:val="18"/>
      <w:szCs w:val="18"/>
    </w:rPr>
  </w:style>
  <w:style w:type="character" w:styleId="Kiemels">
    <w:name w:val="Emphasis"/>
    <w:uiPriority w:val="20"/>
    <w:qFormat/>
    <w:rsid w:val="007173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01A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F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E01A4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paragraph" w:styleId="Irodalomjegyzk">
    <w:name w:val="Bibliography"/>
    <w:basedOn w:val="Norml"/>
    <w:next w:val="Norml"/>
    <w:uiPriority w:val="37"/>
    <w:unhideWhenUsed/>
    <w:rsid w:val="00E01A4E"/>
  </w:style>
  <w:style w:type="paragraph" w:styleId="Listaszerbekezds">
    <w:name w:val="List Paragraph"/>
    <w:basedOn w:val="Norml"/>
    <w:uiPriority w:val="34"/>
    <w:qFormat/>
    <w:rsid w:val="007F7D35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980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98009E"/>
  </w:style>
  <w:style w:type="paragraph" w:styleId="llb">
    <w:name w:val="footer"/>
    <w:basedOn w:val="Norml"/>
    <w:link w:val="llbChar"/>
    <w:uiPriority w:val="99"/>
    <w:unhideWhenUsed/>
    <w:rsid w:val="00980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009E"/>
  </w:style>
  <w:style w:type="paragraph" w:styleId="Buborkszveg">
    <w:name w:val="Balloon Text"/>
    <w:basedOn w:val="Norml"/>
    <w:link w:val="BuborkszvegChar"/>
    <w:uiPriority w:val="99"/>
    <w:semiHidden/>
    <w:unhideWhenUsed/>
    <w:rsid w:val="00DC1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14F5"/>
    <w:rPr>
      <w:rFonts w:ascii="Segoe UI" w:hAnsi="Segoe UI" w:cs="Segoe UI"/>
      <w:sz w:val="18"/>
      <w:szCs w:val="18"/>
    </w:rPr>
  </w:style>
  <w:style w:type="character" w:styleId="Kiemels">
    <w:name w:val="Emphasis"/>
    <w:uiPriority w:val="20"/>
    <w:qFormat/>
    <w:rsid w:val="007173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ZT — Cím szerinti rendezés" Version="2003">
  <b:Source>
    <b:Tag>Kov99</b:Tag>
    <b:SourceType>Book</b:SourceType>
    <b:Guid>{413B89ED-43CC-4DC1-A6B0-7EEA42FA350B}</b:Guid>
    <b:Title>Tesztkönyv</b:Title>
    <b:Year>1999</b:Year>
    <b:City>Érd</b:City>
    <b:Author>
      <b:Author>
        <b:NameList>
          <b:Person>
            <b:Last>Kovács</b:Last>
            <b:First>Mihály</b:First>
          </b:Person>
          <b:Person>
            <b:Last>Nagy</b:Last>
            <b:First>István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A355AE5E-C314-4668-8BAC-DE1D4ECC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3115</Words>
  <Characters>21498</Characters>
  <Application>Microsoft Office Word</Application>
  <DocSecurity>0</DocSecurity>
  <Lines>179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Czinderi Kristóf</dc:creator>
  <cp:keywords/>
  <dc:description/>
  <cp:lastModifiedBy>Gróhné Cseke Zsuzsanna</cp:lastModifiedBy>
  <cp:revision>5</cp:revision>
  <dcterms:created xsi:type="dcterms:W3CDTF">2019-04-02T14:03:00Z</dcterms:created>
  <dcterms:modified xsi:type="dcterms:W3CDTF">2019-05-23T07:57:00Z</dcterms:modified>
</cp:coreProperties>
</file>